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6E5" w:rsidRPr="00915416" w:rsidRDefault="006236E5" w:rsidP="006236E5">
      <w:pPr>
        <w:jc w:val="center"/>
        <w:rPr>
          <w:rFonts w:ascii="Arial" w:hAnsi="Arial" w:cs="Arial"/>
          <w:b/>
          <w:sz w:val="36"/>
          <w:szCs w:val="36"/>
        </w:rPr>
      </w:pPr>
      <w:r w:rsidRPr="00915416">
        <w:rPr>
          <w:rFonts w:ascii="Arial" w:hAnsi="Arial" w:cs="Arial"/>
          <w:b/>
          <w:sz w:val="36"/>
          <w:szCs w:val="36"/>
        </w:rPr>
        <w:t>S M L O U V A   O   D Í L</w:t>
      </w:r>
      <w:r w:rsidR="008B759E">
        <w:rPr>
          <w:rFonts w:ascii="Arial" w:hAnsi="Arial" w:cs="Arial"/>
          <w:b/>
          <w:sz w:val="36"/>
          <w:szCs w:val="36"/>
        </w:rPr>
        <w:t>O</w:t>
      </w:r>
      <w:r w:rsidRPr="00915416">
        <w:rPr>
          <w:rFonts w:ascii="Arial" w:hAnsi="Arial" w:cs="Arial"/>
          <w:b/>
          <w:sz w:val="36"/>
          <w:szCs w:val="36"/>
        </w:rPr>
        <w:t xml:space="preserve"> </w:t>
      </w:r>
    </w:p>
    <w:p w:rsidR="006236E5" w:rsidRDefault="006236E5" w:rsidP="006236E5">
      <w:pPr>
        <w:ind w:left="1416" w:hanging="1416"/>
        <w:rPr>
          <w:rFonts w:ascii="Arial" w:hAnsi="Arial" w:cs="Arial"/>
          <w:b/>
          <w:sz w:val="22"/>
          <w:szCs w:val="22"/>
        </w:rPr>
      </w:pPr>
    </w:p>
    <w:p w:rsidR="006236E5" w:rsidRPr="00595457" w:rsidRDefault="006236E5" w:rsidP="006236E5">
      <w:pPr>
        <w:rPr>
          <w:rFonts w:ascii="Arial" w:hAnsi="Arial" w:cs="Arial"/>
          <w:sz w:val="22"/>
          <w:szCs w:val="22"/>
        </w:rPr>
      </w:pPr>
      <w:r w:rsidRPr="00595457">
        <w:rPr>
          <w:rFonts w:ascii="Arial" w:hAnsi="Arial" w:cs="Arial"/>
          <w:sz w:val="22"/>
          <w:szCs w:val="22"/>
        </w:rPr>
        <w:t>uzavřená v souladu s § 2586 a násl. zákona č. 89/2012 Sb., občanského zákoníku, ve znění pozdějších předpisů (dále jen „občanský zákoník“), (dále jen „smlouva“)</w:t>
      </w:r>
    </w:p>
    <w:p w:rsidR="006236E5" w:rsidRPr="00595457" w:rsidRDefault="006236E5" w:rsidP="006236E5">
      <w:pPr>
        <w:jc w:val="center"/>
        <w:rPr>
          <w:rFonts w:ascii="Arial" w:hAnsi="Arial" w:cs="Arial"/>
          <w:sz w:val="22"/>
          <w:szCs w:val="22"/>
        </w:rPr>
      </w:pPr>
    </w:p>
    <w:p w:rsidR="006236E5" w:rsidRPr="00595457" w:rsidRDefault="006236E5" w:rsidP="006236E5">
      <w:pPr>
        <w:rPr>
          <w:rFonts w:ascii="Arial CE" w:hAnsi="Arial CE" w:cs="Arial"/>
          <w:b/>
          <w:sz w:val="22"/>
          <w:szCs w:val="22"/>
        </w:rPr>
      </w:pPr>
      <w:r w:rsidRPr="00595457">
        <w:rPr>
          <w:rFonts w:ascii="Arial CE" w:hAnsi="Arial CE" w:cs="Arial"/>
          <w:b/>
          <w:sz w:val="22"/>
          <w:szCs w:val="22"/>
        </w:rPr>
        <w:t>Číslo smlouvy zhotovitele:</w:t>
      </w:r>
      <w:r w:rsidRPr="00595457">
        <w:rPr>
          <w:rFonts w:ascii="Arial CE" w:hAnsi="Arial CE" w:cs="Arial"/>
          <w:b/>
          <w:sz w:val="22"/>
          <w:szCs w:val="22"/>
        </w:rPr>
        <w:tab/>
      </w:r>
      <w:r w:rsidRPr="00595457">
        <w:rPr>
          <w:rFonts w:ascii="Arial CE" w:hAnsi="Arial CE" w:cs="Arial"/>
          <w:b/>
          <w:sz w:val="22"/>
          <w:szCs w:val="22"/>
        </w:rPr>
        <w:tab/>
      </w:r>
    </w:p>
    <w:p w:rsidR="006236E5" w:rsidRDefault="006236E5" w:rsidP="006236E5">
      <w:pPr>
        <w:ind w:left="1416" w:hanging="1416"/>
        <w:rPr>
          <w:rFonts w:ascii="Arial" w:hAnsi="Arial" w:cs="Arial"/>
          <w:b/>
          <w:sz w:val="22"/>
          <w:szCs w:val="22"/>
        </w:rPr>
      </w:pPr>
      <w:r w:rsidRPr="00595457">
        <w:rPr>
          <w:rFonts w:ascii="Arial CE" w:hAnsi="Arial CE" w:cs="Arial"/>
          <w:b/>
          <w:sz w:val="22"/>
          <w:szCs w:val="22"/>
        </w:rPr>
        <w:t xml:space="preserve">Číslo smlouvy objednatele: </w:t>
      </w:r>
      <w:r w:rsidRPr="00595457">
        <w:rPr>
          <w:rFonts w:ascii="Arial CE" w:hAnsi="Arial CE" w:cs="Arial"/>
          <w:b/>
          <w:sz w:val="22"/>
          <w:szCs w:val="22"/>
        </w:rPr>
        <w:tab/>
      </w:r>
      <w:proofErr w:type="spellStart"/>
      <w:r>
        <w:rPr>
          <w:rFonts w:ascii="Arial CE" w:hAnsi="Arial CE" w:cs="Arial"/>
          <w:b/>
          <w:sz w:val="22"/>
          <w:szCs w:val="22"/>
        </w:rPr>
        <w:t>xxx</w:t>
      </w:r>
      <w:proofErr w:type="spellEnd"/>
      <w:r>
        <w:rPr>
          <w:rFonts w:ascii="Arial CE" w:hAnsi="Arial CE" w:cs="Arial"/>
          <w:b/>
          <w:sz w:val="22"/>
          <w:szCs w:val="22"/>
        </w:rPr>
        <w:t>/20</w:t>
      </w:r>
      <w:r w:rsidR="006D0580">
        <w:rPr>
          <w:rFonts w:ascii="Arial CE" w:hAnsi="Arial CE" w:cs="Arial"/>
          <w:b/>
          <w:sz w:val="22"/>
          <w:szCs w:val="22"/>
        </w:rPr>
        <w:t>21</w:t>
      </w:r>
    </w:p>
    <w:p w:rsidR="006236E5" w:rsidRDefault="006236E5" w:rsidP="006236E5">
      <w:pPr>
        <w:ind w:left="1416" w:hanging="1416"/>
        <w:rPr>
          <w:rFonts w:ascii="Arial" w:hAnsi="Arial" w:cs="Arial"/>
          <w:b/>
          <w:sz w:val="22"/>
          <w:szCs w:val="22"/>
        </w:rPr>
      </w:pPr>
    </w:p>
    <w:p w:rsidR="006236E5" w:rsidRDefault="006236E5" w:rsidP="006236E5">
      <w:pPr>
        <w:pStyle w:val="Export0"/>
        <w:rPr>
          <w:rFonts w:ascii="Arial" w:hAnsi="Arial" w:cs="Arial"/>
          <w:b/>
          <w:sz w:val="22"/>
          <w:szCs w:val="22"/>
          <w:lang w:val="cs-CZ"/>
        </w:rPr>
      </w:pPr>
    </w:p>
    <w:p w:rsidR="002F0EED" w:rsidRDefault="006236E5" w:rsidP="00883F9D">
      <w:pPr>
        <w:pStyle w:val="Export0"/>
        <w:ind w:left="2124" w:hanging="2124"/>
        <w:rPr>
          <w:rFonts w:ascii="Arial" w:hAnsi="Arial" w:cs="Arial"/>
          <w:b/>
        </w:rPr>
      </w:pPr>
      <w:r w:rsidRPr="00D74A50">
        <w:rPr>
          <w:rFonts w:ascii="Arial" w:hAnsi="Arial" w:cs="Arial"/>
          <w:b/>
          <w:sz w:val="22"/>
          <w:szCs w:val="22"/>
          <w:lang w:val="cs-CZ"/>
        </w:rPr>
        <w:t>Název díla</w:t>
      </w:r>
      <w:r>
        <w:rPr>
          <w:rFonts w:ascii="Arial" w:hAnsi="Arial" w:cs="Arial"/>
          <w:b/>
          <w:sz w:val="22"/>
          <w:szCs w:val="22"/>
          <w:lang w:val="cs-CZ"/>
        </w:rPr>
        <w:t>:</w:t>
      </w:r>
      <w:r w:rsidRPr="00D74A50">
        <w:rPr>
          <w:rFonts w:ascii="Arial" w:hAnsi="Arial" w:cs="Arial"/>
          <w:b/>
          <w:sz w:val="22"/>
          <w:szCs w:val="22"/>
          <w:lang w:val="cs-CZ"/>
        </w:rPr>
        <w:t xml:space="preserve"> </w:t>
      </w:r>
      <w:r>
        <w:rPr>
          <w:rFonts w:ascii="Arial" w:hAnsi="Arial" w:cs="Arial"/>
          <w:b/>
          <w:sz w:val="22"/>
          <w:szCs w:val="22"/>
          <w:lang w:val="cs-CZ"/>
        </w:rPr>
        <w:tab/>
      </w:r>
      <w:r w:rsidR="002F0EED" w:rsidRPr="00883F9D">
        <w:rPr>
          <w:rFonts w:ascii="Arial" w:hAnsi="Arial" w:cs="Arial"/>
          <w:b/>
        </w:rPr>
        <w:t xml:space="preserve">VD </w:t>
      </w:r>
      <w:proofErr w:type="gramStart"/>
      <w:r w:rsidR="002F0EED" w:rsidRPr="00883F9D">
        <w:rPr>
          <w:rFonts w:ascii="Arial" w:hAnsi="Arial" w:cs="Arial"/>
          <w:b/>
        </w:rPr>
        <w:t xml:space="preserve">Kryry - </w:t>
      </w:r>
      <w:proofErr w:type="spellStart"/>
      <w:r w:rsidR="002F0EED" w:rsidRPr="00883F9D">
        <w:rPr>
          <w:rFonts w:ascii="Arial" w:hAnsi="Arial" w:cs="Arial"/>
          <w:b/>
        </w:rPr>
        <w:t>předprojektová</w:t>
      </w:r>
      <w:proofErr w:type="spellEnd"/>
      <w:proofErr w:type="gramEnd"/>
      <w:r w:rsidR="002F0EED" w:rsidRPr="00883F9D">
        <w:rPr>
          <w:rFonts w:ascii="Arial" w:hAnsi="Arial" w:cs="Arial"/>
          <w:b/>
        </w:rPr>
        <w:t xml:space="preserve"> </w:t>
      </w:r>
      <w:proofErr w:type="spellStart"/>
      <w:r w:rsidR="002F0EED" w:rsidRPr="00883F9D">
        <w:rPr>
          <w:rFonts w:ascii="Arial" w:hAnsi="Arial" w:cs="Arial"/>
          <w:b/>
        </w:rPr>
        <w:t>příprava</w:t>
      </w:r>
      <w:proofErr w:type="spellEnd"/>
      <w:r w:rsidR="002F0EED" w:rsidRPr="00883F9D">
        <w:rPr>
          <w:rFonts w:ascii="Arial" w:hAnsi="Arial" w:cs="Arial"/>
          <w:b/>
        </w:rPr>
        <w:t xml:space="preserve"> - </w:t>
      </w:r>
      <w:proofErr w:type="spellStart"/>
      <w:r w:rsidR="002F0EED" w:rsidRPr="00883F9D">
        <w:rPr>
          <w:rFonts w:ascii="Arial" w:hAnsi="Arial" w:cs="Arial"/>
          <w:b/>
        </w:rPr>
        <w:t>oponent</w:t>
      </w:r>
      <w:proofErr w:type="spellEnd"/>
    </w:p>
    <w:p w:rsidR="006236E5" w:rsidRPr="00915416" w:rsidRDefault="006236E5" w:rsidP="006236E5">
      <w:pPr>
        <w:tabs>
          <w:tab w:val="left" w:pos="4080"/>
        </w:tabs>
        <w:jc w:val="both"/>
        <w:rPr>
          <w:rFonts w:ascii="Arial" w:hAnsi="Arial" w:cs="Arial"/>
          <w:b/>
          <w:sz w:val="32"/>
          <w:szCs w:val="32"/>
        </w:rPr>
      </w:pPr>
    </w:p>
    <w:p w:rsidR="006236E5" w:rsidRPr="005530C9" w:rsidRDefault="006236E5" w:rsidP="006236E5">
      <w:pPr>
        <w:overflowPunct w:val="0"/>
        <w:autoSpaceDE w:val="0"/>
        <w:autoSpaceDN w:val="0"/>
        <w:adjustRightInd w:val="0"/>
        <w:spacing w:before="120"/>
        <w:textAlignment w:val="baseline"/>
        <w:outlineLvl w:val="0"/>
        <w:rPr>
          <w:rFonts w:ascii="Arial CE" w:hAnsi="Arial CE" w:cs="Arial"/>
          <w:b/>
          <w:sz w:val="22"/>
          <w:szCs w:val="22"/>
          <w:u w:val="single"/>
        </w:rPr>
      </w:pPr>
      <w:r w:rsidRPr="005530C9">
        <w:rPr>
          <w:rFonts w:ascii="Arial CE" w:hAnsi="Arial CE" w:cs="Arial"/>
          <w:b/>
          <w:color w:val="000000"/>
          <w:sz w:val="22"/>
          <w:szCs w:val="22"/>
          <w:u w:val="single"/>
        </w:rPr>
        <w:t>SMLUVNÍ STRAN</w:t>
      </w:r>
      <w:r w:rsidRPr="005530C9">
        <w:rPr>
          <w:rFonts w:ascii="Arial CE" w:hAnsi="Arial CE" w:cs="Arial"/>
          <w:b/>
          <w:sz w:val="22"/>
          <w:szCs w:val="22"/>
          <w:u w:val="single"/>
        </w:rPr>
        <w:t>Y:</w:t>
      </w:r>
    </w:p>
    <w:p w:rsidR="006236E5" w:rsidRPr="00D74A50" w:rsidRDefault="006236E5" w:rsidP="006236E5">
      <w:pPr>
        <w:jc w:val="both"/>
        <w:rPr>
          <w:rFonts w:ascii="Arial" w:hAnsi="Arial" w:cs="Arial"/>
          <w:sz w:val="22"/>
          <w:szCs w:val="22"/>
        </w:rPr>
      </w:pPr>
    </w:p>
    <w:p w:rsidR="006236E5" w:rsidRPr="002B2A58" w:rsidRDefault="006236E5" w:rsidP="006236E5">
      <w:pPr>
        <w:tabs>
          <w:tab w:val="left" w:pos="3960"/>
        </w:tabs>
        <w:ind w:left="3960" w:hanging="3960"/>
        <w:jc w:val="both"/>
        <w:rPr>
          <w:rFonts w:ascii="Arial" w:hAnsi="Arial" w:cs="Arial"/>
          <w:b/>
          <w:sz w:val="22"/>
          <w:szCs w:val="22"/>
        </w:rPr>
      </w:pPr>
      <w:r w:rsidRPr="002B2A58">
        <w:rPr>
          <w:rFonts w:ascii="Arial" w:hAnsi="Arial" w:cs="Arial"/>
          <w:b/>
          <w:sz w:val="22"/>
          <w:szCs w:val="22"/>
        </w:rPr>
        <w:t>Objednatel:</w:t>
      </w:r>
      <w:r w:rsidRPr="002B2A58">
        <w:rPr>
          <w:rFonts w:ascii="Arial" w:hAnsi="Arial" w:cs="Arial"/>
          <w:b/>
          <w:sz w:val="22"/>
          <w:szCs w:val="22"/>
        </w:rPr>
        <w:tab/>
        <w:t>Povodí Ohře, státní podnik</w:t>
      </w:r>
    </w:p>
    <w:p w:rsidR="006236E5" w:rsidRPr="002B2A58" w:rsidRDefault="006236E5" w:rsidP="006236E5">
      <w:pPr>
        <w:tabs>
          <w:tab w:val="left" w:pos="3960"/>
        </w:tabs>
        <w:jc w:val="both"/>
        <w:rPr>
          <w:rFonts w:ascii="Arial" w:hAnsi="Arial" w:cs="Arial"/>
          <w:sz w:val="22"/>
          <w:szCs w:val="22"/>
        </w:rPr>
      </w:pPr>
      <w:r>
        <w:rPr>
          <w:rFonts w:ascii="Arial" w:hAnsi="Arial" w:cs="Arial"/>
          <w:sz w:val="22"/>
          <w:szCs w:val="22"/>
        </w:rPr>
        <w:t>s</w:t>
      </w:r>
      <w:r w:rsidRPr="002B2A58">
        <w:rPr>
          <w:rFonts w:ascii="Arial" w:hAnsi="Arial" w:cs="Arial"/>
          <w:sz w:val="22"/>
          <w:szCs w:val="22"/>
        </w:rPr>
        <w:t>ídlo:</w:t>
      </w:r>
      <w:r w:rsidRPr="002B2A58">
        <w:rPr>
          <w:rFonts w:ascii="Arial" w:hAnsi="Arial" w:cs="Arial"/>
          <w:sz w:val="22"/>
          <w:szCs w:val="22"/>
        </w:rPr>
        <w:tab/>
        <w:t>Bezručova 4219, 430 03 Chomutov</w:t>
      </w:r>
    </w:p>
    <w:p w:rsidR="006236E5" w:rsidRPr="002B2A58" w:rsidRDefault="006236E5" w:rsidP="006236E5">
      <w:pPr>
        <w:tabs>
          <w:tab w:val="left" w:pos="3960"/>
        </w:tabs>
        <w:jc w:val="both"/>
        <w:rPr>
          <w:rFonts w:ascii="Arial" w:hAnsi="Arial" w:cs="Arial"/>
          <w:sz w:val="22"/>
          <w:szCs w:val="22"/>
        </w:rPr>
      </w:pPr>
      <w:r>
        <w:rPr>
          <w:rFonts w:ascii="Arial" w:hAnsi="Arial" w:cs="Arial"/>
          <w:sz w:val="22"/>
          <w:szCs w:val="22"/>
        </w:rPr>
        <w:t>s</w:t>
      </w:r>
      <w:r w:rsidRPr="00FE0EDA">
        <w:rPr>
          <w:rFonts w:ascii="Arial" w:hAnsi="Arial" w:cs="Arial"/>
          <w:sz w:val="22"/>
          <w:szCs w:val="22"/>
        </w:rPr>
        <w:t>tatutární orgán</w:t>
      </w:r>
      <w:r w:rsidRPr="002B2A58">
        <w:rPr>
          <w:rFonts w:ascii="Arial" w:hAnsi="Arial" w:cs="Arial"/>
          <w:sz w:val="22"/>
          <w:szCs w:val="22"/>
        </w:rPr>
        <w:t>:</w:t>
      </w:r>
      <w:r w:rsidRPr="002B2A58">
        <w:rPr>
          <w:rFonts w:ascii="Arial" w:hAnsi="Arial" w:cs="Arial"/>
          <w:sz w:val="22"/>
          <w:szCs w:val="22"/>
        </w:rPr>
        <w:tab/>
        <w:t>Ing. Zby</w:t>
      </w:r>
      <w:r>
        <w:rPr>
          <w:rFonts w:ascii="Arial" w:hAnsi="Arial" w:cs="Arial"/>
          <w:sz w:val="22"/>
          <w:szCs w:val="22"/>
        </w:rPr>
        <w:t>něk</w:t>
      </w:r>
      <w:r w:rsidRPr="002B2A58">
        <w:rPr>
          <w:rFonts w:ascii="Arial" w:hAnsi="Arial" w:cs="Arial"/>
          <w:sz w:val="22"/>
          <w:szCs w:val="22"/>
        </w:rPr>
        <w:t xml:space="preserve"> Folk, generální ředitel </w:t>
      </w:r>
    </w:p>
    <w:p w:rsidR="006236E5" w:rsidRPr="002B2A58" w:rsidRDefault="006236E5" w:rsidP="006236E5">
      <w:pPr>
        <w:tabs>
          <w:tab w:val="left" w:pos="3960"/>
        </w:tabs>
        <w:ind w:left="3969" w:hanging="3969"/>
        <w:jc w:val="both"/>
        <w:rPr>
          <w:rFonts w:ascii="Arial" w:hAnsi="Arial" w:cs="Arial"/>
          <w:sz w:val="22"/>
          <w:szCs w:val="22"/>
        </w:rPr>
      </w:pPr>
      <w:r w:rsidRPr="002B2A58">
        <w:rPr>
          <w:rFonts w:ascii="Arial" w:hAnsi="Arial" w:cs="Arial"/>
          <w:sz w:val="22"/>
          <w:szCs w:val="22"/>
        </w:rPr>
        <w:t>zástupce ve věcech smluvních:</w:t>
      </w:r>
      <w:r w:rsidRPr="002B2A58">
        <w:rPr>
          <w:rFonts w:ascii="Arial" w:hAnsi="Arial" w:cs="Arial"/>
          <w:sz w:val="22"/>
          <w:szCs w:val="22"/>
        </w:rPr>
        <w:tab/>
        <w:t xml:space="preserve">Ing. Jan Svejkovský, </w:t>
      </w:r>
      <w:r>
        <w:rPr>
          <w:rFonts w:ascii="Arial" w:hAnsi="Arial" w:cs="Arial"/>
          <w:sz w:val="22"/>
          <w:szCs w:val="22"/>
        </w:rPr>
        <w:t>technický</w:t>
      </w:r>
      <w:r w:rsidRPr="002B2A58">
        <w:rPr>
          <w:rFonts w:ascii="Arial" w:hAnsi="Arial" w:cs="Arial"/>
          <w:sz w:val="22"/>
          <w:szCs w:val="22"/>
        </w:rPr>
        <w:t xml:space="preserve"> ředitel</w:t>
      </w:r>
    </w:p>
    <w:p w:rsidR="006236E5" w:rsidRPr="002B2A58" w:rsidRDefault="006236E5" w:rsidP="006236E5">
      <w:pPr>
        <w:tabs>
          <w:tab w:val="left" w:pos="3960"/>
        </w:tabs>
        <w:ind w:left="3969" w:hanging="3969"/>
        <w:jc w:val="both"/>
        <w:rPr>
          <w:rFonts w:ascii="Arial" w:hAnsi="Arial" w:cs="Arial"/>
          <w:sz w:val="22"/>
          <w:szCs w:val="22"/>
        </w:rPr>
      </w:pPr>
      <w:r w:rsidRPr="002B2A58">
        <w:rPr>
          <w:rFonts w:ascii="Arial" w:hAnsi="Arial" w:cs="Arial"/>
          <w:sz w:val="22"/>
          <w:szCs w:val="22"/>
        </w:rPr>
        <w:t>zástupce ve věcech technických:</w:t>
      </w:r>
      <w:r w:rsidRPr="002B2A58">
        <w:rPr>
          <w:rFonts w:ascii="Arial" w:hAnsi="Arial" w:cs="Arial"/>
          <w:sz w:val="22"/>
          <w:szCs w:val="22"/>
        </w:rPr>
        <w:tab/>
        <w:t xml:space="preserve">Ing. </w:t>
      </w:r>
      <w:r>
        <w:rPr>
          <w:rFonts w:ascii="Arial" w:hAnsi="Arial" w:cs="Arial"/>
          <w:sz w:val="22"/>
          <w:szCs w:val="22"/>
        </w:rPr>
        <w:t>Martin Zoul, vedoucí odboru strategických investic</w:t>
      </w:r>
    </w:p>
    <w:p w:rsidR="006236E5" w:rsidRPr="002B2A58" w:rsidRDefault="006236E5" w:rsidP="006236E5">
      <w:pPr>
        <w:tabs>
          <w:tab w:val="left" w:pos="3960"/>
        </w:tabs>
        <w:overflowPunct w:val="0"/>
        <w:autoSpaceDE w:val="0"/>
        <w:autoSpaceDN w:val="0"/>
        <w:adjustRightInd w:val="0"/>
        <w:spacing w:line="300" w:lineRule="atLeast"/>
        <w:textAlignment w:val="baseline"/>
        <w:rPr>
          <w:rFonts w:ascii="Arial" w:hAnsi="Arial" w:cs="Arial"/>
          <w:color w:val="000000"/>
          <w:sz w:val="22"/>
          <w:szCs w:val="22"/>
        </w:rPr>
      </w:pPr>
    </w:p>
    <w:p w:rsidR="006236E5" w:rsidRPr="00863422" w:rsidRDefault="006236E5" w:rsidP="006236E5">
      <w:pPr>
        <w:tabs>
          <w:tab w:val="left" w:pos="3960"/>
        </w:tabs>
        <w:overflowPunct w:val="0"/>
        <w:autoSpaceDE w:val="0"/>
        <w:autoSpaceDN w:val="0"/>
        <w:adjustRightInd w:val="0"/>
        <w:spacing w:line="300" w:lineRule="atLeast"/>
        <w:textAlignment w:val="baseline"/>
        <w:rPr>
          <w:rFonts w:ascii="Arial" w:hAnsi="Arial" w:cs="Arial"/>
          <w:color w:val="000000"/>
          <w:sz w:val="22"/>
          <w:szCs w:val="22"/>
        </w:rPr>
      </w:pPr>
      <w:r w:rsidRPr="002B2A58">
        <w:rPr>
          <w:rFonts w:ascii="Arial" w:hAnsi="Arial" w:cs="Arial"/>
          <w:color w:val="000000"/>
          <w:sz w:val="22"/>
          <w:szCs w:val="22"/>
        </w:rPr>
        <w:t>Zástupce objednatele:</w:t>
      </w:r>
      <w:r w:rsidRPr="002B2A58">
        <w:rPr>
          <w:rFonts w:ascii="Arial" w:hAnsi="Arial" w:cs="Arial"/>
          <w:sz w:val="22"/>
          <w:szCs w:val="22"/>
        </w:rPr>
        <w:tab/>
      </w:r>
      <w:r>
        <w:rPr>
          <w:rFonts w:ascii="Arial" w:hAnsi="Arial" w:cs="Arial"/>
          <w:color w:val="000000"/>
          <w:sz w:val="22"/>
          <w:szCs w:val="22"/>
        </w:rPr>
        <w:t>Ing. Kamila Samková</w:t>
      </w:r>
    </w:p>
    <w:p w:rsidR="006236E5" w:rsidRPr="00863422" w:rsidRDefault="006236E5" w:rsidP="006236E5">
      <w:pPr>
        <w:tabs>
          <w:tab w:val="left" w:pos="3960"/>
        </w:tabs>
        <w:overflowPunct w:val="0"/>
        <w:autoSpaceDE w:val="0"/>
        <w:autoSpaceDN w:val="0"/>
        <w:adjustRightInd w:val="0"/>
        <w:spacing w:line="300" w:lineRule="atLeast"/>
        <w:textAlignment w:val="baseline"/>
        <w:rPr>
          <w:rFonts w:ascii="Arial" w:hAnsi="Arial" w:cs="Arial"/>
          <w:bCs/>
          <w:iCs/>
          <w:color w:val="000000"/>
          <w:sz w:val="22"/>
          <w:szCs w:val="22"/>
        </w:rPr>
      </w:pPr>
      <w:r w:rsidRPr="00863422">
        <w:rPr>
          <w:rFonts w:ascii="Arial" w:hAnsi="Arial" w:cs="Arial"/>
          <w:color w:val="000000"/>
          <w:sz w:val="22"/>
          <w:szCs w:val="22"/>
        </w:rPr>
        <w:tab/>
        <w:t>tel.:    + 420</w:t>
      </w:r>
      <w:r>
        <w:rPr>
          <w:rFonts w:ascii="Arial" w:hAnsi="Arial" w:cs="Arial"/>
          <w:color w:val="000000"/>
          <w:sz w:val="22"/>
          <w:szCs w:val="22"/>
        </w:rPr>
        <w:t> 474 636 315</w:t>
      </w:r>
    </w:p>
    <w:p w:rsidR="006236E5" w:rsidRPr="00863422" w:rsidRDefault="006236E5" w:rsidP="006236E5">
      <w:pPr>
        <w:tabs>
          <w:tab w:val="left" w:pos="1701"/>
          <w:tab w:val="left" w:pos="4253"/>
        </w:tabs>
        <w:overflowPunct w:val="0"/>
        <w:autoSpaceDE w:val="0"/>
        <w:autoSpaceDN w:val="0"/>
        <w:adjustRightInd w:val="0"/>
        <w:spacing w:line="300" w:lineRule="atLeast"/>
        <w:ind w:left="3960"/>
        <w:textAlignment w:val="baseline"/>
        <w:rPr>
          <w:rFonts w:ascii="Arial" w:hAnsi="Arial" w:cs="Arial"/>
          <w:color w:val="000000"/>
          <w:sz w:val="22"/>
          <w:szCs w:val="22"/>
        </w:rPr>
      </w:pPr>
      <w:r w:rsidRPr="00863422">
        <w:rPr>
          <w:rFonts w:ascii="Arial" w:hAnsi="Arial" w:cs="Arial"/>
          <w:color w:val="000000"/>
          <w:sz w:val="22"/>
          <w:szCs w:val="22"/>
        </w:rPr>
        <w:t>mobil: +420</w:t>
      </w:r>
      <w:r>
        <w:rPr>
          <w:rFonts w:ascii="Arial" w:hAnsi="Arial" w:cs="Arial"/>
          <w:color w:val="000000"/>
          <w:sz w:val="22"/>
          <w:szCs w:val="22"/>
        </w:rPr>
        <w:t> 702 112 976</w:t>
      </w:r>
    </w:p>
    <w:p w:rsidR="006236E5" w:rsidRPr="002B2A58" w:rsidRDefault="006236E5" w:rsidP="006236E5">
      <w:pPr>
        <w:tabs>
          <w:tab w:val="left" w:pos="3960"/>
        </w:tabs>
        <w:jc w:val="both"/>
        <w:rPr>
          <w:rFonts w:ascii="Arial" w:hAnsi="Arial" w:cs="Arial"/>
          <w:color w:val="0563C1" w:themeColor="hyperlink"/>
          <w:sz w:val="22"/>
          <w:szCs w:val="22"/>
          <w:u w:val="single"/>
        </w:rPr>
      </w:pPr>
      <w:r w:rsidRPr="00863422">
        <w:rPr>
          <w:rFonts w:ascii="Arial" w:hAnsi="Arial" w:cs="Arial"/>
          <w:color w:val="000000"/>
          <w:sz w:val="22"/>
          <w:szCs w:val="22"/>
        </w:rPr>
        <w:tab/>
        <w:t xml:space="preserve">e-mail: </w:t>
      </w:r>
      <w:r>
        <w:rPr>
          <w:rFonts w:ascii="Arial" w:hAnsi="Arial" w:cs="Arial"/>
          <w:color w:val="000000"/>
          <w:sz w:val="22"/>
          <w:szCs w:val="22"/>
        </w:rPr>
        <w:t>samkova@poh.cz</w:t>
      </w:r>
    </w:p>
    <w:p w:rsidR="006236E5" w:rsidRPr="002B2A58" w:rsidRDefault="006236E5" w:rsidP="006236E5">
      <w:pPr>
        <w:tabs>
          <w:tab w:val="left" w:pos="3960"/>
        </w:tabs>
        <w:jc w:val="both"/>
        <w:rPr>
          <w:rFonts w:ascii="Arial" w:hAnsi="Arial" w:cs="Arial"/>
          <w:sz w:val="22"/>
          <w:szCs w:val="22"/>
        </w:rPr>
      </w:pP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IČO:</w:t>
      </w:r>
      <w:r w:rsidRPr="002B2A58">
        <w:rPr>
          <w:rFonts w:ascii="Arial" w:hAnsi="Arial" w:cs="Arial"/>
          <w:sz w:val="22"/>
          <w:szCs w:val="22"/>
        </w:rPr>
        <w:tab/>
        <w:t>70889988</w:t>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DIČ:</w:t>
      </w:r>
      <w:r w:rsidRPr="002B2A58">
        <w:rPr>
          <w:rFonts w:ascii="Arial" w:hAnsi="Arial" w:cs="Arial"/>
          <w:sz w:val="22"/>
          <w:szCs w:val="22"/>
        </w:rPr>
        <w:tab/>
        <w:t>CZ70889988</w:t>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bankovní spojení:</w:t>
      </w:r>
      <w:r w:rsidRPr="002B2A58">
        <w:rPr>
          <w:rFonts w:ascii="Arial" w:hAnsi="Arial" w:cs="Arial"/>
          <w:sz w:val="22"/>
          <w:szCs w:val="22"/>
        </w:rPr>
        <w:tab/>
        <w:t>Komerční banka, a.s., pobočka Chomutov</w:t>
      </w:r>
    </w:p>
    <w:p w:rsidR="006236E5" w:rsidRPr="002B2A58" w:rsidRDefault="006236E5" w:rsidP="006236E5">
      <w:pPr>
        <w:tabs>
          <w:tab w:val="left" w:pos="3960"/>
        </w:tabs>
        <w:jc w:val="both"/>
        <w:rPr>
          <w:rFonts w:ascii="Arial" w:hAnsi="Arial" w:cs="Arial"/>
          <w:b/>
          <w:sz w:val="22"/>
          <w:szCs w:val="22"/>
        </w:rPr>
      </w:pPr>
      <w:r w:rsidRPr="002B2A58">
        <w:rPr>
          <w:rFonts w:ascii="Arial" w:hAnsi="Arial" w:cs="Arial"/>
          <w:sz w:val="22"/>
          <w:szCs w:val="22"/>
        </w:rPr>
        <w:t>číslo účtu:</w:t>
      </w:r>
      <w:r w:rsidRPr="002B2A58">
        <w:rPr>
          <w:rFonts w:ascii="Arial" w:hAnsi="Arial" w:cs="Arial"/>
          <w:b/>
          <w:sz w:val="22"/>
          <w:szCs w:val="22"/>
        </w:rPr>
        <w:tab/>
      </w:r>
      <w:r w:rsidRPr="002B2A58">
        <w:rPr>
          <w:rFonts w:ascii="Arial" w:hAnsi="Arial" w:cs="Arial"/>
          <w:sz w:val="22"/>
          <w:szCs w:val="22"/>
        </w:rPr>
        <w:t>9137441/0100</w:t>
      </w:r>
      <w:r w:rsidRPr="002B2A58">
        <w:rPr>
          <w:rFonts w:ascii="Arial" w:hAnsi="Arial" w:cs="Arial"/>
          <w:b/>
          <w:sz w:val="22"/>
          <w:szCs w:val="22"/>
        </w:rPr>
        <w:t xml:space="preserve"> </w:t>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zápis v obchodním rejstříku:</w:t>
      </w:r>
      <w:r w:rsidRPr="002B2A58">
        <w:rPr>
          <w:rFonts w:ascii="Arial" w:hAnsi="Arial" w:cs="Arial"/>
          <w:sz w:val="22"/>
          <w:szCs w:val="22"/>
        </w:rPr>
        <w:tab/>
        <w:t xml:space="preserve">Krajský soud v Ústí nad Labem, oddíl A, vložka </w:t>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ab/>
        <w:t>13052.</w:t>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 xml:space="preserve">(dále jen „objednatel“) </w:t>
      </w:r>
    </w:p>
    <w:p w:rsidR="006236E5" w:rsidRPr="002B2A58" w:rsidRDefault="006236E5" w:rsidP="006236E5">
      <w:pPr>
        <w:tabs>
          <w:tab w:val="left" w:pos="3960"/>
        </w:tabs>
        <w:jc w:val="both"/>
        <w:rPr>
          <w:rFonts w:ascii="Arial" w:hAnsi="Arial" w:cs="Arial"/>
          <w:sz w:val="22"/>
          <w:szCs w:val="22"/>
        </w:rPr>
      </w:pP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a</w:t>
      </w:r>
    </w:p>
    <w:p w:rsidR="006236E5" w:rsidRPr="002B2A58" w:rsidRDefault="006236E5" w:rsidP="006236E5">
      <w:pPr>
        <w:tabs>
          <w:tab w:val="left" w:pos="3960"/>
        </w:tabs>
        <w:jc w:val="both"/>
        <w:rPr>
          <w:rFonts w:ascii="Arial" w:hAnsi="Arial" w:cs="Arial"/>
          <w:b/>
          <w:sz w:val="22"/>
          <w:szCs w:val="22"/>
        </w:rPr>
      </w:pPr>
    </w:p>
    <w:p w:rsidR="006236E5" w:rsidRPr="002B2A58" w:rsidRDefault="006236E5" w:rsidP="006236E5">
      <w:pPr>
        <w:tabs>
          <w:tab w:val="left" w:pos="3960"/>
        </w:tabs>
        <w:jc w:val="both"/>
        <w:rPr>
          <w:rFonts w:ascii="Arial" w:hAnsi="Arial" w:cs="Arial"/>
          <w:b/>
          <w:sz w:val="22"/>
          <w:szCs w:val="22"/>
        </w:rPr>
      </w:pPr>
      <w:r w:rsidRPr="002B2A58">
        <w:rPr>
          <w:rFonts w:ascii="Arial" w:hAnsi="Arial" w:cs="Arial"/>
          <w:b/>
          <w:sz w:val="22"/>
          <w:szCs w:val="22"/>
        </w:rPr>
        <w:t>Zhotovitel:</w:t>
      </w:r>
      <w:r>
        <w:rPr>
          <w:rFonts w:ascii="Arial" w:hAnsi="Arial" w:cs="Arial"/>
          <w:b/>
          <w:sz w:val="22"/>
          <w:szCs w:val="22"/>
        </w:rPr>
        <w:tab/>
      </w:r>
      <w:r w:rsidRPr="002B2A58">
        <w:rPr>
          <w:rFonts w:ascii="Arial" w:hAnsi="Arial" w:cs="Arial"/>
          <w:b/>
          <w:sz w:val="22"/>
          <w:szCs w:val="22"/>
        </w:rPr>
        <w:tab/>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sídlo:</w:t>
      </w:r>
      <w:r w:rsidRPr="002B2A58">
        <w:rPr>
          <w:rFonts w:ascii="Arial" w:hAnsi="Arial" w:cs="Arial"/>
          <w:sz w:val="22"/>
          <w:szCs w:val="22"/>
        </w:rPr>
        <w:tab/>
      </w:r>
    </w:p>
    <w:p w:rsidR="006236E5" w:rsidRDefault="006236E5" w:rsidP="006236E5">
      <w:pPr>
        <w:tabs>
          <w:tab w:val="left" w:pos="3960"/>
        </w:tabs>
        <w:jc w:val="both"/>
        <w:rPr>
          <w:rFonts w:ascii="Arial" w:hAnsi="Arial" w:cs="Arial"/>
          <w:sz w:val="22"/>
          <w:szCs w:val="22"/>
        </w:rPr>
      </w:pPr>
      <w:r w:rsidRPr="002B2A58">
        <w:rPr>
          <w:rFonts w:ascii="Arial" w:hAnsi="Arial" w:cs="Arial"/>
          <w:sz w:val="22"/>
          <w:szCs w:val="22"/>
        </w:rPr>
        <w:t>statutární orgán:</w:t>
      </w:r>
      <w:r>
        <w:rPr>
          <w:rFonts w:ascii="Arial" w:hAnsi="Arial" w:cs="Arial"/>
          <w:sz w:val="22"/>
          <w:szCs w:val="22"/>
        </w:rPr>
        <w:tab/>
      </w:r>
    </w:p>
    <w:p w:rsidR="006236E5" w:rsidRPr="002B2A58" w:rsidRDefault="006236E5" w:rsidP="006236E5">
      <w:pPr>
        <w:tabs>
          <w:tab w:val="left" w:pos="3960"/>
        </w:tabs>
        <w:ind w:left="3960"/>
        <w:jc w:val="both"/>
        <w:rPr>
          <w:rFonts w:ascii="Arial" w:hAnsi="Arial" w:cs="Arial"/>
          <w:sz w:val="22"/>
          <w:szCs w:val="22"/>
        </w:rPr>
      </w:pPr>
    </w:p>
    <w:p w:rsidR="006236E5" w:rsidRPr="002B2A58" w:rsidRDefault="006236E5" w:rsidP="006236E5">
      <w:pPr>
        <w:tabs>
          <w:tab w:val="left" w:pos="3960"/>
        </w:tabs>
        <w:jc w:val="both"/>
        <w:rPr>
          <w:rFonts w:ascii="Arial" w:hAnsi="Arial" w:cs="Arial"/>
          <w:sz w:val="22"/>
          <w:szCs w:val="22"/>
        </w:rPr>
      </w:pPr>
      <w:r w:rsidRPr="00E17C9B">
        <w:rPr>
          <w:rFonts w:ascii="Arial" w:hAnsi="Arial" w:cs="Arial"/>
          <w:sz w:val="22"/>
          <w:szCs w:val="22"/>
        </w:rPr>
        <w:t>zástupce ve věcech smluvních</w:t>
      </w:r>
      <w:r w:rsidRPr="002B2A58">
        <w:rPr>
          <w:rFonts w:ascii="Arial" w:hAnsi="Arial" w:cs="Arial"/>
          <w:sz w:val="22"/>
          <w:szCs w:val="22"/>
        </w:rPr>
        <w:t>:</w:t>
      </w:r>
      <w:r>
        <w:rPr>
          <w:rFonts w:ascii="Arial" w:hAnsi="Arial" w:cs="Arial"/>
          <w:sz w:val="22"/>
          <w:szCs w:val="22"/>
        </w:rPr>
        <w:tab/>
      </w:r>
    </w:p>
    <w:p w:rsidR="006236E5" w:rsidRPr="002B2A58" w:rsidRDefault="006236E5" w:rsidP="006236E5">
      <w:pPr>
        <w:tabs>
          <w:tab w:val="left" w:pos="3960"/>
        </w:tabs>
        <w:jc w:val="both"/>
        <w:rPr>
          <w:rFonts w:ascii="Arial" w:hAnsi="Arial" w:cs="Arial"/>
          <w:sz w:val="22"/>
          <w:szCs w:val="22"/>
        </w:rPr>
      </w:pPr>
    </w:p>
    <w:p w:rsidR="006236E5" w:rsidRPr="002B2A58" w:rsidRDefault="006236E5" w:rsidP="006236E5">
      <w:pPr>
        <w:tabs>
          <w:tab w:val="left" w:pos="3960"/>
        </w:tabs>
        <w:jc w:val="both"/>
        <w:rPr>
          <w:rFonts w:ascii="Arial" w:hAnsi="Arial" w:cs="Arial"/>
          <w:b/>
          <w:sz w:val="22"/>
          <w:szCs w:val="22"/>
        </w:rPr>
      </w:pPr>
      <w:r w:rsidRPr="002B2A58">
        <w:rPr>
          <w:rFonts w:ascii="Arial" w:hAnsi="Arial" w:cs="Arial"/>
          <w:sz w:val="22"/>
          <w:szCs w:val="22"/>
        </w:rPr>
        <w:t>zástupce ve věcech technických:</w:t>
      </w:r>
      <w:r>
        <w:rPr>
          <w:rFonts w:ascii="Arial" w:hAnsi="Arial" w:cs="Arial"/>
          <w:sz w:val="22"/>
          <w:szCs w:val="22"/>
        </w:rPr>
        <w:tab/>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zhotovitele zastupuje:</w:t>
      </w:r>
      <w:r>
        <w:rPr>
          <w:rFonts w:ascii="Arial" w:hAnsi="Arial" w:cs="Arial"/>
          <w:sz w:val="22"/>
          <w:szCs w:val="22"/>
        </w:rPr>
        <w:tab/>
      </w:r>
    </w:p>
    <w:p w:rsidR="006236E5" w:rsidRPr="002B2A58" w:rsidRDefault="006236E5" w:rsidP="006236E5">
      <w:pPr>
        <w:tabs>
          <w:tab w:val="left" w:pos="3960"/>
        </w:tabs>
        <w:jc w:val="both"/>
        <w:rPr>
          <w:rFonts w:ascii="Arial" w:hAnsi="Arial" w:cs="Arial"/>
          <w:sz w:val="22"/>
          <w:szCs w:val="22"/>
        </w:rPr>
      </w:pPr>
      <w:r w:rsidRPr="002B2A58">
        <w:rPr>
          <w:rFonts w:ascii="Arial" w:hAnsi="Arial" w:cs="Arial"/>
          <w:b/>
          <w:sz w:val="22"/>
          <w:szCs w:val="22"/>
        </w:rPr>
        <w:tab/>
      </w:r>
      <w:r w:rsidRPr="002B2A58">
        <w:rPr>
          <w:rFonts w:ascii="Arial" w:hAnsi="Arial" w:cs="Arial"/>
          <w:sz w:val="22"/>
          <w:szCs w:val="22"/>
        </w:rPr>
        <w:t>mobil:</w:t>
      </w:r>
      <w:r w:rsidRPr="002B2A58">
        <w:rPr>
          <w:rFonts w:ascii="Arial" w:hAnsi="Arial" w:cs="Arial"/>
          <w:sz w:val="22"/>
          <w:szCs w:val="22"/>
        </w:rPr>
        <w:tab/>
      </w:r>
    </w:p>
    <w:p w:rsidR="006236E5" w:rsidRPr="002B2A58" w:rsidRDefault="006236E5" w:rsidP="006236E5">
      <w:pPr>
        <w:tabs>
          <w:tab w:val="left" w:pos="3960"/>
        </w:tabs>
        <w:jc w:val="both"/>
        <w:rPr>
          <w:rFonts w:ascii="Arial" w:hAnsi="Arial" w:cs="Arial"/>
          <w:sz w:val="22"/>
          <w:szCs w:val="22"/>
        </w:rPr>
      </w:pPr>
      <w:r w:rsidRPr="002B2A58">
        <w:rPr>
          <w:rFonts w:ascii="Arial" w:hAnsi="Arial" w:cs="Arial"/>
          <w:b/>
          <w:sz w:val="22"/>
          <w:szCs w:val="22"/>
        </w:rPr>
        <w:tab/>
      </w:r>
      <w:r w:rsidRPr="002B2A58">
        <w:rPr>
          <w:rFonts w:ascii="Arial" w:hAnsi="Arial" w:cs="Arial"/>
          <w:sz w:val="22"/>
          <w:szCs w:val="22"/>
        </w:rPr>
        <w:t>e-mail:</w:t>
      </w:r>
      <w:r>
        <w:rPr>
          <w:rFonts w:ascii="Arial" w:hAnsi="Arial" w:cs="Arial"/>
          <w:sz w:val="22"/>
          <w:szCs w:val="22"/>
        </w:rPr>
        <w:t xml:space="preserve"> </w:t>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IČO:</w:t>
      </w:r>
      <w:r>
        <w:rPr>
          <w:rFonts w:ascii="Arial" w:hAnsi="Arial" w:cs="Arial"/>
          <w:sz w:val="22"/>
          <w:szCs w:val="22"/>
        </w:rPr>
        <w:tab/>
      </w:r>
      <w:r w:rsidRPr="002B2A58">
        <w:rPr>
          <w:rFonts w:ascii="Arial" w:hAnsi="Arial" w:cs="Arial"/>
          <w:sz w:val="22"/>
          <w:szCs w:val="22"/>
        </w:rPr>
        <w:tab/>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DIČ:</w:t>
      </w:r>
      <w:r w:rsidRPr="002B2A58">
        <w:rPr>
          <w:rFonts w:ascii="Arial" w:hAnsi="Arial" w:cs="Arial"/>
          <w:sz w:val="22"/>
          <w:szCs w:val="22"/>
        </w:rPr>
        <w:tab/>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bankovní spojení:</w:t>
      </w:r>
      <w:r w:rsidRPr="002B2A58">
        <w:rPr>
          <w:rFonts w:ascii="Arial" w:hAnsi="Arial" w:cs="Arial"/>
          <w:sz w:val="22"/>
          <w:szCs w:val="22"/>
        </w:rPr>
        <w:tab/>
      </w:r>
    </w:p>
    <w:p w:rsidR="006236E5" w:rsidRPr="002B2A58" w:rsidRDefault="006236E5" w:rsidP="006236E5">
      <w:pPr>
        <w:tabs>
          <w:tab w:val="left" w:pos="3960"/>
        </w:tabs>
        <w:jc w:val="both"/>
        <w:rPr>
          <w:rFonts w:ascii="Arial" w:hAnsi="Arial" w:cs="Arial"/>
          <w:sz w:val="22"/>
          <w:szCs w:val="22"/>
        </w:rPr>
      </w:pPr>
      <w:r w:rsidRPr="002B2A58">
        <w:rPr>
          <w:rFonts w:ascii="Arial" w:hAnsi="Arial" w:cs="Arial"/>
          <w:sz w:val="22"/>
          <w:szCs w:val="22"/>
        </w:rPr>
        <w:t>číslo účtu:</w:t>
      </w:r>
      <w:r w:rsidRPr="002B2A58">
        <w:rPr>
          <w:rFonts w:ascii="Arial" w:hAnsi="Arial" w:cs="Arial"/>
          <w:sz w:val="22"/>
          <w:szCs w:val="22"/>
        </w:rPr>
        <w:tab/>
      </w:r>
    </w:p>
    <w:p w:rsidR="006236E5" w:rsidRPr="002B2A58" w:rsidRDefault="006236E5" w:rsidP="006236E5">
      <w:pPr>
        <w:widowControl w:val="0"/>
        <w:tabs>
          <w:tab w:val="left" w:pos="3969"/>
        </w:tabs>
        <w:jc w:val="both"/>
        <w:rPr>
          <w:rFonts w:ascii="Arial" w:hAnsi="Arial" w:cs="Arial"/>
          <w:sz w:val="22"/>
          <w:szCs w:val="22"/>
        </w:rPr>
      </w:pPr>
      <w:r w:rsidRPr="002B2A58">
        <w:rPr>
          <w:rFonts w:ascii="Arial" w:hAnsi="Arial" w:cs="Arial"/>
          <w:sz w:val="22"/>
          <w:szCs w:val="22"/>
        </w:rPr>
        <w:t>zápis v obchodním rejstříku:</w:t>
      </w:r>
      <w:r>
        <w:rPr>
          <w:rFonts w:ascii="Arial" w:hAnsi="Arial" w:cs="Arial"/>
          <w:sz w:val="22"/>
          <w:szCs w:val="22"/>
        </w:rPr>
        <w:tab/>
      </w:r>
      <w:r w:rsidRPr="002B2A58">
        <w:rPr>
          <w:rFonts w:ascii="Arial" w:hAnsi="Arial" w:cs="Arial"/>
          <w:sz w:val="22"/>
          <w:szCs w:val="22"/>
        </w:rPr>
        <w:tab/>
        <w:t xml:space="preserve">       </w:t>
      </w:r>
    </w:p>
    <w:p w:rsidR="006236E5" w:rsidRDefault="006236E5" w:rsidP="006236E5">
      <w:pPr>
        <w:widowControl w:val="0"/>
        <w:jc w:val="both"/>
        <w:rPr>
          <w:rFonts w:ascii="Arial" w:hAnsi="Arial" w:cs="Arial"/>
          <w:color w:val="000000"/>
          <w:sz w:val="22"/>
          <w:szCs w:val="22"/>
        </w:rPr>
      </w:pPr>
      <w:r w:rsidRPr="002B2A58">
        <w:rPr>
          <w:rFonts w:ascii="Arial" w:hAnsi="Arial" w:cs="Arial"/>
          <w:color w:val="000000"/>
          <w:sz w:val="22"/>
          <w:szCs w:val="22"/>
        </w:rPr>
        <w:t>(dále jen „zhotovitel“)</w:t>
      </w:r>
    </w:p>
    <w:p w:rsidR="006236E5" w:rsidRPr="002B2A58" w:rsidRDefault="006236E5" w:rsidP="006236E5">
      <w:pPr>
        <w:widowControl w:val="0"/>
        <w:jc w:val="both"/>
        <w:rPr>
          <w:rFonts w:ascii="Arial" w:hAnsi="Arial" w:cs="Arial"/>
          <w:color w:val="000000"/>
          <w:sz w:val="22"/>
          <w:szCs w:val="22"/>
        </w:rPr>
      </w:pPr>
    </w:p>
    <w:p w:rsidR="006236E5" w:rsidRDefault="006236E5" w:rsidP="006236E5">
      <w:pPr>
        <w:jc w:val="both"/>
        <w:rPr>
          <w:rFonts w:ascii="Arial" w:hAnsi="Arial" w:cs="Arial"/>
          <w:color w:val="000000"/>
          <w:sz w:val="22"/>
          <w:szCs w:val="22"/>
        </w:rPr>
      </w:pPr>
      <w:r w:rsidRPr="002B2A58">
        <w:rPr>
          <w:rFonts w:ascii="Arial" w:hAnsi="Arial" w:cs="Arial"/>
          <w:color w:val="000000"/>
          <w:sz w:val="22"/>
          <w:szCs w:val="22"/>
        </w:rPr>
        <w:lastRenderedPageBreak/>
        <w:t>Toto zmocnění trvá až do písemného odvolání. Změny v zastoupení budou uvedeny v dodatku k této smlouvě.</w:t>
      </w:r>
    </w:p>
    <w:p w:rsidR="006236E5" w:rsidRPr="002B2A58" w:rsidRDefault="006236E5" w:rsidP="006236E5">
      <w:pPr>
        <w:jc w:val="both"/>
        <w:rPr>
          <w:rFonts w:ascii="Arial" w:hAnsi="Arial" w:cs="Arial"/>
          <w:color w:val="000000"/>
          <w:sz w:val="22"/>
          <w:szCs w:val="22"/>
        </w:rPr>
      </w:pPr>
    </w:p>
    <w:p w:rsidR="006236E5" w:rsidRPr="00386410" w:rsidRDefault="006236E5" w:rsidP="006236E5">
      <w:pPr>
        <w:pStyle w:val="Zkladntext"/>
        <w:spacing w:before="120"/>
        <w:jc w:val="center"/>
      </w:pPr>
      <w:r w:rsidRPr="00386410">
        <w:rPr>
          <w:b/>
          <w:u w:val="single"/>
        </w:rPr>
        <w:t>Čl. I. PŘEDMĚT</w:t>
      </w:r>
      <w:r>
        <w:rPr>
          <w:b/>
          <w:u w:val="single"/>
        </w:rPr>
        <w:t xml:space="preserve"> SMLOUVY A PŘEDMĚT </w:t>
      </w:r>
      <w:r w:rsidRPr="00386410">
        <w:rPr>
          <w:b/>
          <w:u w:val="single"/>
        </w:rPr>
        <w:t>DÍLA</w:t>
      </w:r>
    </w:p>
    <w:p w:rsidR="006236E5" w:rsidRPr="00386410" w:rsidRDefault="006236E5" w:rsidP="006236E5">
      <w:pPr>
        <w:pStyle w:val="Zkladntext"/>
        <w:rPr>
          <w:b/>
        </w:rPr>
      </w:pPr>
    </w:p>
    <w:p w:rsidR="006236E5" w:rsidRDefault="006236E5" w:rsidP="006236E5">
      <w:pPr>
        <w:jc w:val="both"/>
        <w:rPr>
          <w:rFonts w:ascii="Arial" w:hAnsi="Arial" w:cs="Arial"/>
          <w:color w:val="000000"/>
          <w:sz w:val="22"/>
          <w:szCs w:val="22"/>
        </w:rPr>
      </w:pPr>
      <w:r w:rsidRPr="00A071C3">
        <w:rPr>
          <w:rFonts w:ascii="Arial" w:hAnsi="Arial" w:cs="Arial"/>
          <w:color w:val="000000"/>
          <w:sz w:val="22"/>
          <w:szCs w:val="22"/>
        </w:rPr>
        <w:t xml:space="preserve">Předmětem veřejné zakázky je </w:t>
      </w:r>
      <w:r>
        <w:rPr>
          <w:rFonts w:ascii="Arial" w:hAnsi="Arial" w:cs="Arial"/>
          <w:color w:val="000000"/>
          <w:sz w:val="22"/>
          <w:szCs w:val="22"/>
        </w:rPr>
        <w:t xml:space="preserve">projektový management při </w:t>
      </w:r>
      <w:r w:rsidRPr="00A071C3">
        <w:rPr>
          <w:rFonts w:ascii="Arial" w:hAnsi="Arial" w:cs="Arial"/>
          <w:color w:val="000000"/>
          <w:sz w:val="22"/>
          <w:szCs w:val="22"/>
        </w:rPr>
        <w:t>předprojektov</w:t>
      </w:r>
      <w:r>
        <w:rPr>
          <w:rFonts w:ascii="Arial" w:hAnsi="Arial" w:cs="Arial"/>
          <w:color w:val="000000"/>
          <w:sz w:val="22"/>
          <w:szCs w:val="22"/>
        </w:rPr>
        <w:t>é</w:t>
      </w:r>
      <w:r w:rsidRPr="00A071C3">
        <w:rPr>
          <w:rFonts w:ascii="Arial" w:hAnsi="Arial" w:cs="Arial"/>
          <w:color w:val="000000"/>
          <w:sz w:val="22"/>
          <w:szCs w:val="22"/>
        </w:rPr>
        <w:t xml:space="preserve"> příprav</w:t>
      </w:r>
      <w:r>
        <w:rPr>
          <w:rFonts w:ascii="Arial" w:hAnsi="Arial" w:cs="Arial"/>
          <w:color w:val="000000"/>
          <w:sz w:val="22"/>
          <w:szCs w:val="22"/>
        </w:rPr>
        <w:t>ě</w:t>
      </w:r>
      <w:r w:rsidRPr="00A071C3">
        <w:rPr>
          <w:rFonts w:ascii="Arial" w:hAnsi="Arial" w:cs="Arial"/>
          <w:color w:val="000000"/>
          <w:sz w:val="22"/>
          <w:szCs w:val="22"/>
        </w:rPr>
        <w:t xml:space="preserve"> vodního díla Kryry.</w:t>
      </w:r>
    </w:p>
    <w:p w:rsidR="006236E5" w:rsidRDefault="006236E5" w:rsidP="006236E5">
      <w:pPr>
        <w:jc w:val="both"/>
        <w:rPr>
          <w:rFonts w:ascii="Arial" w:hAnsi="Arial" w:cs="Arial"/>
          <w:color w:val="000000"/>
          <w:sz w:val="22"/>
          <w:szCs w:val="22"/>
        </w:rPr>
      </w:pPr>
      <w:r w:rsidRPr="00A071C3">
        <w:rPr>
          <w:rFonts w:ascii="Arial" w:hAnsi="Arial" w:cs="Arial"/>
          <w:color w:val="000000"/>
          <w:sz w:val="22"/>
          <w:szCs w:val="22"/>
        </w:rPr>
        <w:t xml:space="preserve">Jedná se o </w:t>
      </w:r>
      <w:r>
        <w:rPr>
          <w:rFonts w:ascii="Arial" w:hAnsi="Arial" w:cs="Arial"/>
          <w:color w:val="000000"/>
          <w:sz w:val="22"/>
          <w:szCs w:val="22"/>
        </w:rPr>
        <w:t>koordinaci a řízení procesu předprojektové přípravy, kontrolu a oponenturu výstupů generálního projektanta, zpracování průběžných a závěrečných zpráv o postupu prací a vyhodnocování a kontrolu postupu prací.</w:t>
      </w:r>
    </w:p>
    <w:p w:rsidR="006236E5" w:rsidRDefault="006236E5" w:rsidP="006236E5">
      <w:pPr>
        <w:jc w:val="both"/>
        <w:rPr>
          <w:rFonts w:ascii="Arial" w:hAnsi="Arial" w:cs="Arial"/>
          <w:color w:val="000000"/>
          <w:sz w:val="22"/>
          <w:szCs w:val="22"/>
        </w:rPr>
      </w:pPr>
    </w:p>
    <w:p w:rsidR="006236E5" w:rsidRDefault="006236E5" w:rsidP="006236E5">
      <w:pPr>
        <w:jc w:val="both"/>
        <w:rPr>
          <w:rFonts w:ascii="Arial" w:hAnsi="Arial" w:cs="Arial"/>
          <w:color w:val="000000"/>
          <w:sz w:val="22"/>
          <w:szCs w:val="22"/>
        </w:rPr>
      </w:pPr>
      <w:r>
        <w:rPr>
          <w:rFonts w:ascii="Arial" w:hAnsi="Arial" w:cs="Arial"/>
          <w:color w:val="000000"/>
          <w:sz w:val="22"/>
          <w:szCs w:val="22"/>
        </w:rPr>
        <w:t>Projektový management se bude skládat z následujících činností:</w:t>
      </w:r>
    </w:p>
    <w:p w:rsidR="006236E5" w:rsidRDefault="006236E5" w:rsidP="006236E5">
      <w:pPr>
        <w:pStyle w:val="Odstavecseseznamem"/>
        <w:numPr>
          <w:ilvl w:val="0"/>
          <w:numId w:val="10"/>
        </w:numPr>
        <w:jc w:val="both"/>
        <w:rPr>
          <w:rFonts w:ascii="Arial" w:hAnsi="Arial" w:cs="Arial"/>
          <w:color w:val="000000"/>
          <w:sz w:val="22"/>
          <w:szCs w:val="22"/>
        </w:rPr>
      </w:pPr>
      <w:r>
        <w:rPr>
          <w:rFonts w:ascii="Arial" w:hAnsi="Arial" w:cs="Arial"/>
          <w:color w:val="000000"/>
          <w:sz w:val="22"/>
          <w:szCs w:val="22"/>
        </w:rPr>
        <w:t>Analýza potřeb a cílů a nastavení procesů</w:t>
      </w:r>
    </w:p>
    <w:p w:rsidR="006236E5" w:rsidRDefault="006236E5" w:rsidP="006236E5">
      <w:pPr>
        <w:pStyle w:val="Odstavecseseznamem"/>
        <w:numPr>
          <w:ilvl w:val="0"/>
          <w:numId w:val="10"/>
        </w:numPr>
        <w:jc w:val="both"/>
        <w:rPr>
          <w:rFonts w:ascii="Arial" w:hAnsi="Arial" w:cs="Arial"/>
          <w:color w:val="000000"/>
          <w:sz w:val="22"/>
          <w:szCs w:val="22"/>
        </w:rPr>
      </w:pPr>
      <w:r>
        <w:rPr>
          <w:rFonts w:ascii="Arial" w:hAnsi="Arial" w:cs="Arial"/>
          <w:color w:val="000000"/>
          <w:sz w:val="22"/>
          <w:szCs w:val="22"/>
        </w:rPr>
        <w:t>Kontrola a oponentura výstupů generálního projektanta</w:t>
      </w:r>
    </w:p>
    <w:p w:rsidR="006236E5" w:rsidRDefault="006236E5" w:rsidP="006236E5">
      <w:pPr>
        <w:pStyle w:val="Odstavecseseznamem"/>
        <w:numPr>
          <w:ilvl w:val="0"/>
          <w:numId w:val="10"/>
        </w:numPr>
        <w:jc w:val="both"/>
        <w:rPr>
          <w:rFonts w:ascii="Arial" w:hAnsi="Arial" w:cs="Arial"/>
          <w:color w:val="000000"/>
          <w:sz w:val="22"/>
          <w:szCs w:val="22"/>
        </w:rPr>
      </w:pPr>
      <w:r>
        <w:rPr>
          <w:rFonts w:ascii="Arial" w:hAnsi="Arial" w:cs="Arial"/>
          <w:color w:val="000000"/>
          <w:sz w:val="22"/>
          <w:szCs w:val="22"/>
        </w:rPr>
        <w:t>Koordinační a organizační činnost</w:t>
      </w:r>
    </w:p>
    <w:p w:rsidR="006236E5" w:rsidRPr="007C7996" w:rsidRDefault="006236E5" w:rsidP="006236E5">
      <w:pPr>
        <w:pStyle w:val="Odstavecseseznamem"/>
        <w:numPr>
          <w:ilvl w:val="0"/>
          <w:numId w:val="10"/>
        </w:numPr>
        <w:jc w:val="both"/>
        <w:rPr>
          <w:rFonts w:ascii="Arial" w:hAnsi="Arial" w:cs="Arial"/>
          <w:color w:val="000000"/>
          <w:sz w:val="22"/>
          <w:szCs w:val="22"/>
        </w:rPr>
      </w:pPr>
      <w:r>
        <w:rPr>
          <w:rFonts w:ascii="Arial" w:hAnsi="Arial" w:cs="Arial"/>
          <w:color w:val="000000"/>
          <w:sz w:val="22"/>
          <w:szCs w:val="22"/>
        </w:rPr>
        <w:t>Závěrečné vyhodnocení</w:t>
      </w:r>
    </w:p>
    <w:p w:rsidR="006236E5" w:rsidRDefault="006236E5" w:rsidP="006236E5">
      <w:pPr>
        <w:jc w:val="both"/>
        <w:rPr>
          <w:rFonts w:ascii="Arial" w:hAnsi="Arial" w:cs="Arial"/>
          <w:color w:val="000000"/>
          <w:sz w:val="22"/>
          <w:szCs w:val="22"/>
        </w:rPr>
      </w:pPr>
    </w:p>
    <w:p w:rsidR="006236E5" w:rsidRDefault="006236E5" w:rsidP="006236E5">
      <w:pPr>
        <w:jc w:val="both"/>
        <w:rPr>
          <w:rFonts w:ascii="Arial" w:hAnsi="Arial" w:cs="Arial"/>
          <w:bCs/>
          <w:color w:val="000000"/>
          <w:sz w:val="22"/>
          <w:szCs w:val="22"/>
        </w:rPr>
      </w:pPr>
      <w:r w:rsidRPr="00507DA8">
        <w:rPr>
          <w:rFonts w:ascii="Arial" w:hAnsi="Arial" w:cs="Arial"/>
          <w:color w:val="000000"/>
          <w:sz w:val="22"/>
          <w:szCs w:val="22"/>
        </w:rPr>
        <w:t xml:space="preserve">Předmětem </w:t>
      </w:r>
      <w:r>
        <w:rPr>
          <w:rFonts w:ascii="Arial" w:hAnsi="Arial" w:cs="Arial"/>
          <w:color w:val="000000"/>
          <w:sz w:val="22"/>
          <w:szCs w:val="22"/>
        </w:rPr>
        <w:t xml:space="preserve">plnění je kontrola a oponentura </w:t>
      </w:r>
      <w:r w:rsidRPr="00507DA8">
        <w:rPr>
          <w:rFonts w:ascii="Arial" w:hAnsi="Arial" w:cs="Arial"/>
          <w:color w:val="000000"/>
          <w:sz w:val="22"/>
          <w:szCs w:val="22"/>
        </w:rPr>
        <w:t>díl</w:t>
      </w:r>
      <w:r>
        <w:rPr>
          <w:rFonts w:ascii="Arial" w:hAnsi="Arial" w:cs="Arial"/>
          <w:color w:val="000000"/>
          <w:sz w:val="22"/>
          <w:szCs w:val="22"/>
        </w:rPr>
        <w:t>a</w:t>
      </w:r>
      <w:r w:rsidRPr="00507DA8">
        <w:rPr>
          <w:rFonts w:ascii="Arial" w:hAnsi="Arial" w:cs="Arial"/>
          <w:color w:val="000000"/>
          <w:sz w:val="22"/>
          <w:szCs w:val="22"/>
        </w:rPr>
        <w:t xml:space="preserve"> „</w:t>
      </w:r>
      <w:r w:rsidRPr="002C150C">
        <w:rPr>
          <w:rFonts w:ascii="Arial" w:hAnsi="Arial" w:cs="Arial"/>
          <w:color w:val="000000"/>
          <w:sz w:val="22"/>
          <w:szCs w:val="22"/>
        </w:rPr>
        <w:t xml:space="preserve">VD </w:t>
      </w:r>
      <w:proofErr w:type="gramStart"/>
      <w:r w:rsidRPr="002C150C">
        <w:rPr>
          <w:rFonts w:ascii="Arial" w:hAnsi="Arial" w:cs="Arial"/>
          <w:color w:val="000000"/>
          <w:sz w:val="22"/>
          <w:szCs w:val="22"/>
        </w:rPr>
        <w:t>Kryry - předprojektová</w:t>
      </w:r>
      <w:proofErr w:type="gramEnd"/>
      <w:r w:rsidRPr="002C150C">
        <w:rPr>
          <w:rFonts w:ascii="Arial" w:hAnsi="Arial" w:cs="Arial"/>
          <w:color w:val="000000"/>
          <w:sz w:val="22"/>
          <w:szCs w:val="22"/>
        </w:rPr>
        <w:t xml:space="preserve"> příprava – generální projektant</w:t>
      </w:r>
      <w:r w:rsidRPr="002C150C">
        <w:rPr>
          <w:rFonts w:ascii="Arial" w:hAnsi="Arial" w:cs="Arial"/>
          <w:bCs/>
          <w:color w:val="000000"/>
          <w:sz w:val="22"/>
          <w:szCs w:val="22"/>
        </w:rPr>
        <w:t>”</w:t>
      </w:r>
      <w:r w:rsidRPr="00507DA8">
        <w:rPr>
          <w:rFonts w:ascii="Arial" w:hAnsi="Arial" w:cs="Arial"/>
          <w:bCs/>
          <w:color w:val="000000"/>
          <w:sz w:val="22"/>
          <w:szCs w:val="22"/>
        </w:rPr>
        <w:t xml:space="preserve"> prováděné</w:t>
      </w:r>
      <w:r>
        <w:rPr>
          <w:rFonts w:ascii="Arial" w:hAnsi="Arial" w:cs="Arial"/>
          <w:bCs/>
          <w:color w:val="000000"/>
          <w:sz w:val="22"/>
          <w:szCs w:val="22"/>
        </w:rPr>
        <w:t>ho</w:t>
      </w:r>
      <w:r w:rsidRPr="00507DA8">
        <w:rPr>
          <w:rFonts w:ascii="Arial" w:hAnsi="Arial" w:cs="Arial"/>
          <w:bCs/>
          <w:color w:val="000000"/>
          <w:sz w:val="22"/>
          <w:szCs w:val="22"/>
        </w:rPr>
        <w:t xml:space="preserve"> na základě </w:t>
      </w:r>
      <w:r>
        <w:rPr>
          <w:rFonts w:ascii="Arial" w:hAnsi="Arial" w:cs="Arial"/>
          <w:bCs/>
          <w:color w:val="000000"/>
          <w:sz w:val="22"/>
          <w:szCs w:val="22"/>
        </w:rPr>
        <w:t>uzavřené smlouvy č.</w:t>
      </w:r>
      <w:r w:rsidR="002C150C">
        <w:rPr>
          <w:rFonts w:ascii="Arial" w:hAnsi="Arial" w:cs="Arial"/>
          <w:bCs/>
          <w:color w:val="000000"/>
          <w:sz w:val="22"/>
          <w:szCs w:val="22"/>
        </w:rPr>
        <w:t xml:space="preserve"> </w:t>
      </w:r>
      <w:r w:rsidR="00883F9D">
        <w:rPr>
          <w:rFonts w:ascii="Arial" w:hAnsi="Arial" w:cs="Arial"/>
          <w:bCs/>
          <w:color w:val="000000"/>
          <w:sz w:val="22"/>
          <w:szCs w:val="22"/>
        </w:rPr>
        <w:t>708/2021,</w:t>
      </w:r>
      <w:r>
        <w:rPr>
          <w:rFonts w:ascii="Arial" w:hAnsi="Arial" w:cs="Arial"/>
          <w:bCs/>
          <w:color w:val="000000"/>
          <w:sz w:val="22"/>
          <w:szCs w:val="22"/>
        </w:rPr>
        <w:t xml:space="preserve"> jehož výstupem je dokumentace v následujícím rozsahu a členění:</w:t>
      </w:r>
    </w:p>
    <w:p w:rsidR="006236E5" w:rsidRDefault="006236E5" w:rsidP="006236E5">
      <w:pPr>
        <w:jc w:val="both"/>
        <w:rPr>
          <w:rFonts w:ascii="Arial" w:hAnsi="Arial" w:cs="Arial"/>
          <w:bCs/>
          <w:color w:val="000000"/>
          <w:sz w:val="22"/>
          <w:szCs w:val="22"/>
        </w:rPr>
      </w:pP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Studie technického řešení</w:t>
      </w:r>
      <w:r w:rsidRPr="00507DA8" w:rsidDel="00D8474C">
        <w:rPr>
          <w:rFonts w:ascii="Arial" w:eastAsia="Arial" w:hAnsi="Arial" w:cs="Arial"/>
          <w:color w:val="000000"/>
          <w:sz w:val="22"/>
          <w:szCs w:val="22"/>
        </w:rPr>
        <w:t xml:space="preserve"> </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Inženýrská činnost – projednání</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Průzkumy </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Dílčí studie a posudky </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Harmonogram přípravy a realizace stavby </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Propočet nákladů na přípravu a realizaci stavby </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Záborový a majetkoprávní elaborát stavby </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Vizualizace VD </w:t>
      </w:r>
    </w:p>
    <w:p w:rsidR="006236E5" w:rsidRPr="00507DA8"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Zpracování dokumentů potřebných pro zadání projektů BIM </w:t>
      </w:r>
    </w:p>
    <w:p w:rsidR="006236E5" w:rsidRDefault="006236E5" w:rsidP="006236E5">
      <w:pPr>
        <w:numPr>
          <w:ilvl w:val="0"/>
          <w:numId w:val="11"/>
        </w:numPr>
        <w:spacing w:after="120" w:line="264" w:lineRule="auto"/>
        <w:ind w:right="49" w:hanging="295"/>
        <w:jc w:val="both"/>
        <w:rPr>
          <w:rFonts w:ascii="Arial" w:eastAsia="Arial" w:hAnsi="Arial" w:cs="Arial"/>
          <w:color w:val="000000"/>
          <w:sz w:val="22"/>
          <w:szCs w:val="22"/>
        </w:rPr>
      </w:pPr>
      <w:r w:rsidRPr="00507DA8">
        <w:rPr>
          <w:rFonts w:ascii="Arial" w:eastAsia="Arial" w:hAnsi="Arial" w:cs="Arial"/>
          <w:color w:val="000000"/>
          <w:sz w:val="22"/>
          <w:szCs w:val="22"/>
        </w:rPr>
        <w:t xml:space="preserve"> Závěrečné vyhodnocení předprojektové přípravy</w:t>
      </w:r>
    </w:p>
    <w:p w:rsidR="006236E5" w:rsidRPr="00507DA8" w:rsidRDefault="006236E5" w:rsidP="006236E5">
      <w:pPr>
        <w:jc w:val="both"/>
        <w:rPr>
          <w:rFonts w:ascii="Arial" w:hAnsi="Arial" w:cs="Arial"/>
          <w:bCs/>
          <w:color w:val="000000"/>
          <w:sz w:val="22"/>
          <w:szCs w:val="22"/>
        </w:rPr>
      </w:pPr>
    </w:p>
    <w:p w:rsidR="006236E5" w:rsidRDefault="006236E5" w:rsidP="006236E5">
      <w:pPr>
        <w:jc w:val="both"/>
        <w:rPr>
          <w:rFonts w:ascii="Arial" w:hAnsi="Arial" w:cs="Arial"/>
          <w:sz w:val="22"/>
          <w:szCs w:val="22"/>
        </w:rPr>
      </w:pPr>
      <w:r w:rsidRPr="00672D59">
        <w:rPr>
          <w:rFonts w:ascii="Arial" w:hAnsi="Arial" w:cs="Arial"/>
          <w:sz w:val="22"/>
          <w:szCs w:val="22"/>
        </w:rPr>
        <w:t>Zhotovitel se zavazuje provést na své vlastní náklady a na svou odpovědnost ve prospěch objednatele Dílo podle podmínek této Smlouvy v termínu uvedeném v této Smlouvě a zcela dokončené a bezvadné Dílo předat objednateli. Objednatel se zavazuje zcela dokončené a bezvadné Dílo ve sjednaném termínu od zhotovitele převzít a zaplatit zhotovitele cenu Díla specifikovanou dále v této Smlouvě.</w:t>
      </w:r>
    </w:p>
    <w:p w:rsidR="006236E5" w:rsidRDefault="006236E5" w:rsidP="006236E5">
      <w:pPr>
        <w:jc w:val="both"/>
        <w:rPr>
          <w:rFonts w:ascii="Arial" w:hAnsi="Arial" w:cs="Arial"/>
          <w:sz w:val="22"/>
          <w:szCs w:val="22"/>
        </w:rPr>
      </w:pPr>
    </w:p>
    <w:p w:rsidR="006236E5" w:rsidRDefault="006236E5" w:rsidP="006236E5">
      <w:pPr>
        <w:jc w:val="both"/>
        <w:rPr>
          <w:rFonts w:ascii="Arial" w:hAnsi="Arial" w:cs="Helv"/>
          <w:color w:val="000000"/>
          <w:sz w:val="22"/>
        </w:rPr>
      </w:pPr>
    </w:p>
    <w:p w:rsidR="006236E5" w:rsidRDefault="006236E5" w:rsidP="006236E5">
      <w:pPr>
        <w:jc w:val="center"/>
        <w:rPr>
          <w:rFonts w:ascii="Arial" w:eastAsia="Arial CE" w:hAnsi="Arial" w:cs="Arial"/>
          <w:b/>
          <w:color w:val="000000"/>
          <w:sz w:val="22"/>
          <w:szCs w:val="22"/>
          <w:u w:val="single"/>
        </w:rPr>
      </w:pPr>
      <w:r>
        <w:rPr>
          <w:rFonts w:ascii="Arial" w:eastAsia="Arial CE" w:hAnsi="Arial" w:cs="Arial"/>
          <w:b/>
          <w:color w:val="000000"/>
          <w:sz w:val="22"/>
          <w:szCs w:val="22"/>
          <w:u w:val="single"/>
        </w:rPr>
        <w:t>Čl. II</w:t>
      </w:r>
      <w:r w:rsidRPr="00A87606">
        <w:rPr>
          <w:rFonts w:ascii="Arial" w:eastAsia="Arial CE" w:hAnsi="Arial" w:cs="Arial"/>
          <w:b/>
          <w:color w:val="000000"/>
          <w:sz w:val="22"/>
          <w:szCs w:val="22"/>
          <w:u w:val="single"/>
        </w:rPr>
        <w:t>.</w:t>
      </w:r>
      <w:r w:rsidRPr="00A87606">
        <w:rPr>
          <w:rFonts w:ascii="Arial" w:eastAsia="Arial CE" w:hAnsi="Arial" w:cs="Arial"/>
          <w:b/>
          <w:color w:val="000000"/>
          <w:sz w:val="22"/>
          <w:szCs w:val="22"/>
          <w:u w:val="single"/>
        </w:rPr>
        <w:tab/>
        <w:t>DÍLO A ZPŮSOB PROVEDENÍ DÍLA</w:t>
      </w:r>
    </w:p>
    <w:p w:rsidR="006236E5" w:rsidRDefault="006236E5" w:rsidP="006236E5">
      <w:pPr>
        <w:autoSpaceDE w:val="0"/>
        <w:autoSpaceDN w:val="0"/>
        <w:adjustRightInd w:val="0"/>
        <w:jc w:val="both"/>
        <w:rPr>
          <w:rFonts w:ascii="Arial" w:hAnsi="Arial" w:cs="Arial"/>
          <w:sz w:val="22"/>
          <w:szCs w:val="22"/>
        </w:rPr>
      </w:pPr>
    </w:p>
    <w:p w:rsidR="006236E5" w:rsidRPr="003D4236" w:rsidRDefault="006236E5" w:rsidP="006236E5">
      <w:pPr>
        <w:autoSpaceDE w:val="0"/>
        <w:autoSpaceDN w:val="0"/>
        <w:adjustRightInd w:val="0"/>
        <w:jc w:val="both"/>
        <w:rPr>
          <w:rFonts w:ascii="Arial" w:hAnsi="Arial" w:cs="Arial"/>
          <w:sz w:val="22"/>
          <w:szCs w:val="22"/>
        </w:rPr>
      </w:pPr>
      <w:r w:rsidRPr="003D4236">
        <w:rPr>
          <w:rFonts w:ascii="Arial" w:hAnsi="Arial" w:cs="Arial"/>
          <w:sz w:val="22"/>
          <w:szCs w:val="22"/>
        </w:rPr>
        <w:t>Předmět plnění veřejné zakázky je specifikován</w:t>
      </w:r>
      <w:r>
        <w:rPr>
          <w:rFonts w:ascii="Arial" w:hAnsi="Arial" w:cs="Arial"/>
          <w:sz w:val="22"/>
          <w:szCs w:val="22"/>
        </w:rPr>
        <w:t xml:space="preserve"> </w:t>
      </w:r>
    </w:p>
    <w:p w:rsidR="006236E5" w:rsidRPr="003D4236" w:rsidRDefault="006236E5" w:rsidP="006236E5">
      <w:pPr>
        <w:autoSpaceDE w:val="0"/>
        <w:autoSpaceDN w:val="0"/>
        <w:adjustRightInd w:val="0"/>
        <w:jc w:val="both"/>
        <w:rPr>
          <w:rFonts w:ascii="Arial" w:hAnsi="Arial" w:cs="Arial"/>
          <w:sz w:val="22"/>
          <w:szCs w:val="22"/>
        </w:rPr>
      </w:pPr>
      <w:r w:rsidRPr="003D4236">
        <w:rPr>
          <w:rFonts w:ascii="Arial" w:hAnsi="Arial" w:cs="Arial"/>
          <w:sz w:val="22"/>
          <w:szCs w:val="22"/>
        </w:rPr>
        <w:t>Přílohou č.</w:t>
      </w:r>
      <w:r>
        <w:rPr>
          <w:rFonts w:ascii="Arial" w:hAnsi="Arial" w:cs="Arial"/>
          <w:sz w:val="22"/>
          <w:szCs w:val="22"/>
        </w:rPr>
        <w:t xml:space="preserve"> 1</w:t>
      </w:r>
      <w:r w:rsidRPr="003D4236">
        <w:rPr>
          <w:rFonts w:ascii="Arial" w:hAnsi="Arial" w:cs="Arial"/>
          <w:sz w:val="22"/>
          <w:szCs w:val="22"/>
        </w:rPr>
        <w:t xml:space="preserve"> </w:t>
      </w:r>
      <w:r>
        <w:rPr>
          <w:rFonts w:ascii="Arial" w:hAnsi="Arial" w:cs="Arial"/>
          <w:sz w:val="22"/>
          <w:szCs w:val="22"/>
        </w:rPr>
        <w:t xml:space="preserve">- </w:t>
      </w:r>
      <w:r w:rsidRPr="003D4236">
        <w:rPr>
          <w:rFonts w:ascii="Arial" w:hAnsi="Arial" w:cs="Arial"/>
          <w:sz w:val="22"/>
          <w:szCs w:val="22"/>
        </w:rPr>
        <w:t xml:space="preserve">Věcný rozsah a obsah </w:t>
      </w:r>
      <w:r>
        <w:rPr>
          <w:rFonts w:ascii="Arial" w:hAnsi="Arial" w:cs="Arial"/>
          <w:sz w:val="22"/>
          <w:szCs w:val="22"/>
        </w:rPr>
        <w:t xml:space="preserve">plnění a </w:t>
      </w:r>
    </w:p>
    <w:p w:rsidR="006236E5" w:rsidRDefault="006236E5" w:rsidP="006236E5">
      <w:pPr>
        <w:autoSpaceDE w:val="0"/>
        <w:autoSpaceDN w:val="0"/>
        <w:adjustRightInd w:val="0"/>
        <w:jc w:val="both"/>
        <w:rPr>
          <w:rFonts w:ascii="Arial" w:hAnsi="Arial" w:cs="Arial"/>
          <w:sz w:val="22"/>
          <w:szCs w:val="22"/>
        </w:rPr>
      </w:pPr>
      <w:r w:rsidRPr="003D4236">
        <w:rPr>
          <w:rFonts w:ascii="Arial" w:hAnsi="Arial" w:cs="Arial"/>
          <w:sz w:val="22"/>
          <w:szCs w:val="22"/>
        </w:rPr>
        <w:t xml:space="preserve">Přílohou č. </w:t>
      </w:r>
      <w:r>
        <w:rPr>
          <w:rFonts w:ascii="Arial" w:hAnsi="Arial" w:cs="Arial"/>
          <w:sz w:val="22"/>
          <w:szCs w:val="22"/>
        </w:rPr>
        <w:t>2</w:t>
      </w:r>
      <w:r w:rsidRPr="003D4236">
        <w:rPr>
          <w:rFonts w:ascii="Arial" w:hAnsi="Arial" w:cs="Arial"/>
          <w:sz w:val="22"/>
          <w:szCs w:val="22"/>
        </w:rPr>
        <w:t xml:space="preserve"> </w:t>
      </w:r>
      <w:r>
        <w:rPr>
          <w:rFonts w:ascii="Arial" w:hAnsi="Arial" w:cs="Arial"/>
          <w:sz w:val="22"/>
          <w:szCs w:val="22"/>
        </w:rPr>
        <w:t>- P</w:t>
      </w:r>
      <w:r w:rsidRPr="003D4236">
        <w:rPr>
          <w:rFonts w:ascii="Arial" w:hAnsi="Arial" w:cs="Arial"/>
          <w:sz w:val="22"/>
          <w:szCs w:val="22"/>
        </w:rPr>
        <w:t>odrobný výkaz výměr.</w:t>
      </w:r>
    </w:p>
    <w:p w:rsidR="006236E5" w:rsidRDefault="006236E5" w:rsidP="006236E5">
      <w:pPr>
        <w:autoSpaceDE w:val="0"/>
        <w:autoSpaceDN w:val="0"/>
        <w:adjustRightInd w:val="0"/>
        <w:jc w:val="both"/>
        <w:rPr>
          <w:rFonts w:ascii="Arial" w:hAnsi="Arial" w:cs="Arial"/>
          <w:sz w:val="22"/>
          <w:szCs w:val="22"/>
        </w:rPr>
      </w:pPr>
    </w:p>
    <w:p w:rsidR="006236E5" w:rsidRDefault="006236E5" w:rsidP="006236E5">
      <w:pPr>
        <w:pStyle w:val="lneksmlouvytextPVL"/>
      </w:pPr>
      <w:r>
        <w:t xml:space="preserve">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w:t>
      </w:r>
      <w:r>
        <w:lastRenderedPageBreak/>
        <w:t>a</w:t>
      </w:r>
      <w:r>
        <w:rPr>
          <w:lang w:val="cs-CZ"/>
        </w:rPr>
        <w:t> </w:t>
      </w:r>
      <w:r>
        <w:t>Technologické předpisy) a zadávací podmínky vztahující se k předmětu díla tak, aby jakost díla odpovídala běžnému standardu a požadavkům sjednaným touto smlouvou.</w:t>
      </w:r>
    </w:p>
    <w:p w:rsidR="006236E5" w:rsidRDefault="006236E5" w:rsidP="006236E5">
      <w:pPr>
        <w:pStyle w:val="lneksmlouvytextPVL"/>
        <w:numPr>
          <w:ilvl w:val="0"/>
          <w:numId w:val="0"/>
        </w:numPr>
        <w:ind w:left="426"/>
      </w:pPr>
    </w:p>
    <w:p w:rsidR="006236E5" w:rsidRDefault="006236E5" w:rsidP="006236E5">
      <w:pPr>
        <w:pStyle w:val="lneksmlouvytextPVL"/>
      </w:pPr>
      <w: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rsidR="006236E5" w:rsidRDefault="006236E5" w:rsidP="006236E5">
      <w:pPr>
        <w:pStyle w:val="Meziodstavce"/>
        <w:ind w:left="426" w:hanging="426"/>
      </w:pPr>
    </w:p>
    <w:p w:rsidR="006236E5" w:rsidRDefault="006236E5" w:rsidP="006236E5">
      <w:pPr>
        <w:pStyle w:val="lneksmlouvytextPVL"/>
      </w:pPr>
      <w:r>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rsidR="006236E5" w:rsidRDefault="006236E5" w:rsidP="006236E5">
      <w:pPr>
        <w:pStyle w:val="Meziodstavce"/>
        <w:ind w:left="426" w:hanging="426"/>
      </w:pPr>
    </w:p>
    <w:p w:rsidR="006236E5" w:rsidRDefault="006236E5" w:rsidP="006236E5">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až do předání díla objednateli, včetně újmy na zdraví vlastních zaměstnanců, zdraví a majetku třetích osob, jimž vznikla škoda v příčinné souvislosti s prováděním díla i v souvislosti s činností zhotovitele, která přímo nesouvisí s předmětem smlouvy.</w:t>
      </w:r>
    </w:p>
    <w:p w:rsidR="006236E5" w:rsidRDefault="006236E5" w:rsidP="006236E5">
      <w:pPr>
        <w:pStyle w:val="Meziodstavce"/>
      </w:pPr>
    </w:p>
    <w:p w:rsidR="006236E5" w:rsidRPr="00781604" w:rsidRDefault="006236E5" w:rsidP="006236E5">
      <w:pPr>
        <w:pStyle w:val="lneksmlouvytextPVL"/>
        <w:ind w:left="426" w:hanging="426"/>
      </w:pPr>
      <w:r w:rsidRPr="007776A5">
        <w:t xml:space="preserve">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pouze za předpokladu, že nový poddodavatel v plném rozsahu splňuje příslušné podmínky </w:t>
      </w:r>
      <w:r w:rsidRPr="00781604">
        <w:rPr>
          <w:lang w:val="cs-CZ"/>
        </w:rPr>
        <w:t xml:space="preserve">kvalifikace </w:t>
      </w:r>
      <w:r w:rsidRPr="007776A5">
        <w:t>stanovené v zadávací dokumentaci. Zhotovitel je povinen uvedené skutečnosti prokázat předložením dokladů v rozsahu dle příslušných ustanovení zadávací dokumentace.</w:t>
      </w:r>
      <w:r w:rsidRPr="00781604">
        <w:rPr>
          <w:lang w:val="cs-CZ"/>
        </w:rPr>
        <w:t xml:space="preserve"> </w:t>
      </w:r>
      <w:r w:rsidRPr="007776A5">
        <w:t xml:space="preserve">Pokud zhotovitel nedodrží </w:t>
      </w:r>
      <w:r w:rsidRPr="00781604">
        <w:rPr>
          <w:lang w:val="cs-CZ"/>
        </w:rPr>
        <w:t>tento</w:t>
      </w:r>
      <w:r w:rsidRPr="007776A5">
        <w:t xml:space="preserve"> postup před změnou</w:t>
      </w:r>
      <w:r w:rsidRPr="00781604">
        <w:rPr>
          <w:lang w:val="cs-CZ"/>
        </w:rPr>
        <w:t xml:space="preserve"> níže uvedeného poddodavatele </w:t>
      </w:r>
      <w:r w:rsidRPr="007776A5">
        <w:t xml:space="preserve">nebo </w:t>
      </w:r>
      <w:r w:rsidRPr="00781604">
        <w:rPr>
          <w:lang w:val="cs-CZ"/>
        </w:rPr>
        <w:t xml:space="preserve">se </w:t>
      </w:r>
      <w:r w:rsidRPr="007776A5">
        <w:t xml:space="preserve">nebude </w:t>
      </w:r>
      <w:r w:rsidRPr="00781604">
        <w:rPr>
          <w:lang w:val="cs-CZ"/>
        </w:rPr>
        <w:t>níže uvedený</w:t>
      </w:r>
      <w:r w:rsidRPr="007776A5">
        <w:t xml:space="preserve"> </w:t>
      </w:r>
      <w:r w:rsidRPr="00781604">
        <w:rPr>
          <w:lang w:val="cs-CZ"/>
        </w:rPr>
        <w:t>poddodavatel podílet na provádění díla</w:t>
      </w:r>
      <w:r w:rsidRPr="007776A5">
        <w:t xml:space="preserve"> v </w:t>
      </w:r>
      <w:r w:rsidRPr="00781604">
        <w:rPr>
          <w:lang w:val="cs-CZ"/>
        </w:rPr>
        <w:t xml:space="preserve">níže uvedeném </w:t>
      </w:r>
      <w:r w:rsidRPr="007776A5">
        <w:t>rozsahu, bude</w:t>
      </w:r>
      <w:r w:rsidRPr="00781604">
        <w:rPr>
          <w:lang w:val="cs-CZ"/>
        </w:rPr>
        <w:t> </w:t>
      </w:r>
      <w:r w:rsidRPr="007776A5">
        <w:t>toto jednání považováno za podstatné porušení smlouvy s právem</w:t>
      </w:r>
      <w:r w:rsidRPr="00781604">
        <w:rPr>
          <w:lang w:val="cs-CZ"/>
        </w:rPr>
        <w:t xml:space="preserve"> objednatele</w:t>
      </w:r>
      <w:r w:rsidRPr="007776A5">
        <w:t xml:space="preserve"> odstoupit od smlouvy</w:t>
      </w:r>
      <w:r w:rsidRPr="00781604">
        <w:rPr>
          <w:lang w:val="cs-CZ"/>
        </w:rPr>
        <w:t>.</w:t>
      </w:r>
      <w:r>
        <w:br w:type="page"/>
      </w:r>
    </w:p>
    <w:p w:rsidR="006236E5" w:rsidRPr="0017737D" w:rsidRDefault="006236E5" w:rsidP="006236E5">
      <w:pPr>
        <w:pStyle w:val="SamostatntextpodlnekPVL"/>
      </w:pPr>
      <w:r w:rsidRPr="0017737D">
        <w:lastRenderedPageBreak/>
        <w:t xml:space="preserve">Identifikační údaje všech poddodavatelů, </w:t>
      </w:r>
      <w:r w:rsidRPr="007776A5">
        <w:rPr>
          <w:lang w:val="cs-CZ"/>
        </w:rPr>
        <w:t>prostřednictvím kterých</w:t>
      </w:r>
      <w:r w:rsidRPr="0017737D">
        <w:t xml:space="preserve"> zhotovitel prokazoval splnění kvalifikace:</w:t>
      </w:r>
    </w:p>
    <w:p w:rsidR="006236E5" w:rsidRPr="00723095" w:rsidRDefault="006236E5" w:rsidP="006236E5">
      <w:pPr>
        <w:pStyle w:val="Meziodstavce"/>
        <w:rPr>
          <w:highlight w:val="yellow"/>
          <w:lang w:val="cs-CZ"/>
        </w:rPr>
      </w:pP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199"/>
      </w:tblGrid>
      <w:tr w:rsidR="006236E5" w:rsidRPr="00723095" w:rsidTr="007C0552">
        <w:trPr>
          <w:trHeight w:val="567"/>
        </w:trPr>
        <w:tc>
          <w:tcPr>
            <w:tcW w:w="3334"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rPr>
              <w:t>název</w:t>
            </w:r>
          </w:p>
        </w:tc>
        <w:tc>
          <w:tcPr>
            <w:tcW w:w="5199"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lang w:val="x-none"/>
              </w:rPr>
              <w:t>[BUDE DOPLNĚNO PŘED PODPISEM SMLOUVY]</w:t>
            </w:r>
          </w:p>
        </w:tc>
      </w:tr>
      <w:tr w:rsidR="006236E5" w:rsidRPr="00723095" w:rsidTr="007C0552">
        <w:trPr>
          <w:trHeight w:val="567"/>
        </w:trPr>
        <w:tc>
          <w:tcPr>
            <w:tcW w:w="3334"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rPr>
              <w:t>sídlo</w:t>
            </w:r>
          </w:p>
        </w:tc>
        <w:tc>
          <w:tcPr>
            <w:tcW w:w="5199"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lang w:val="x-none"/>
              </w:rPr>
              <w:t>[BUDE DOPLNĚNO PŘED PODPISEM SMLOUVY]</w:t>
            </w:r>
          </w:p>
        </w:tc>
      </w:tr>
      <w:tr w:rsidR="006236E5" w:rsidRPr="00723095" w:rsidTr="007C0552">
        <w:trPr>
          <w:trHeight w:val="567"/>
        </w:trPr>
        <w:tc>
          <w:tcPr>
            <w:tcW w:w="3334"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rPr>
              <w:t>IČO</w:t>
            </w:r>
          </w:p>
        </w:tc>
        <w:tc>
          <w:tcPr>
            <w:tcW w:w="5199"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lang w:val="x-none"/>
              </w:rPr>
              <w:t>[BUDE DOPLNĚNO PŘED PODPISEM SMLOUVY]</w:t>
            </w:r>
          </w:p>
        </w:tc>
      </w:tr>
      <w:tr w:rsidR="006236E5" w:rsidRPr="00723095" w:rsidTr="007C0552">
        <w:trPr>
          <w:trHeight w:val="567"/>
        </w:trPr>
        <w:tc>
          <w:tcPr>
            <w:tcW w:w="3334"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rPr>
              <w:t>DIČ</w:t>
            </w:r>
          </w:p>
        </w:tc>
        <w:tc>
          <w:tcPr>
            <w:tcW w:w="5199"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lang w:val="x-none"/>
              </w:rPr>
              <w:t>[BUDE DOPLNĚNO PŘED PODPISEM SMLOUVY]</w:t>
            </w:r>
          </w:p>
        </w:tc>
      </w:tr>
      <w:tr w:rsidR="006236E5" w:rsidRPr="00723095" w:rsidTr="007C0552">
        <w:trPr>
          <w:trHeight w:val="567"/>
        </w:trPr>
        <w:tc>
          <w:tcPr>
            <w:tcW w:w="3334"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rPr>
              <w:t>zápis v obchodním rejstříku</w:t>
            </w:r>
          </w:p>
        </w:tc>
        <w:tc>
          <w:tcPr>
            <w:tcW w:w="5199"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lang w:val="x-none"/>
              </w:rPr>
              <w:t>[BUDE DOPLNĚNO PŘED PODPISEM SMLOUVY]</w:t>
            </w:r>
          </w:p>
        </w:tc>
      </w:tr>
      <w:tr w:rsidR="006236E5" w:rsidRPr="00723095" w:rsidTr="007C0552">
        <w:trPr>
          <w:trHeight w:val="567"/>
        </w:trPr>
        <w:tc>
          <w:tcPr>
            <w:tcW w:w="3334"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rPr>
              <w:t>rozsah vykonávaných stavebních prací nebo služeb</w:t>
            </w:r>
          </w:p>
        </w:tc>
        <w:tc>
          <w:tcPr>
            <w:tcW w:w="5199" w:type="dxa"/>
            <w:shd w:val="clear" w:color="auto" w:fill="auto"/>
            <w:vAlign w:val="center"/>
          </w:tcPr>
          <w:p w:rsidR="006236E5" w:rsidRPr="00723095" w:rsidRDefault="006236E5" w:rsidP="007C0552">
            <w:pPr>
              <w:suppressAutoHyphens/>
              <w:rPr>
                <w:rFonts w:ascii="Arial" w:hAnsi="Arial" w:cs="Arial"/>
              </w:rPr>
            </w:pPr>
            <w:r w:rsidRPr="00723095">
              <w:rPr>
                <w:rFonts w:ascii="Arial" w:hAnsi="Arial" w:cs="Arial"/>
                <w:lang w:val="x-none"/>
              </w:rPr>
              <w:t>[BUDE DOPLNĚNO PŘED PODPISEM SMLOUVY]</w:t>
            </w:r>
          </w:p>
        </w:tc>
      </w:tr>
    </w:tbl>
    <w:p w:rsidR="006236E5" w:rsidRDefault="006236E5" w:rsidP="006236E5">
      <w:pPr>
        <w:pStyle w:val="Meziodstavce"/>
        <w:rPr>
          <w:shd w:val="clear" w:color="auto" w:fill="FFFF00"/>
        </w:rPr>
      </w:pPr>
    </w:p>
    <w:p w:rsidR="006236E5" w:rsidRDefault="006236E5" w:rsidP="006236E5">
      <w:pPr>
        <w:pStyle w:val="lneksmlouvytextPVL"/>
        <w:ind w:left="426" w:hanging="426"/>
      </w:pPr>
      <w:r w:rsidRPr="00B66F63">
        <w:t xml:space="preserve">Zhotovitel odpovídá přímo za výběr a řádnou koordinaci všech </w:t>
      </w:r>
      <w:r>
        <w:t>pod</w:t>
      </w:r>
      <w:r w:rsidRPr="00B66F63">
        <w:t>dodavatelů</w:t>
      </w:r>
      <w:r>
        <w:t>.</w:t>
      </w:r>
      <w:r w:rsidRPr="0095502F">
        <w:rPr>
          <w:lang w:val="cs-CZ"/>
        </w:rPr>
        <w:t xml:space="preserve"> </w:t>
      </w:r>
      <w:r w:rsidRPr="00B55C0E">
        <w:t xml:space="preserve">Dále je povinen identifikovat poddodavatele v souladu s § 105 </w:t>
      </w:r>
      <w:r w:rsidRPr="0095502F">
        <w:t xml:space="preserve">zákona č. 134/2016 Sb., o zadávání veřejných zakázek, ve znění pozdějších předpisů (dále jen </w:t>
      </w:r>
      <w:r w:rsidRPr="0095502F">
        <w:rPr>
          <w:lang w:val="cs-CZ"/>
        </w:rPr>
        <w:t>„</w:t>
      </w:r>
      <w:r w:rsidRPr="00B55C0E">
        <w:t>ZZVZ</w:t>
      </w:r>
      <w:r w:rsidRPr="0095502F">
        <w:rPr>
          <w:lang w:val="cs-CZ"/>
        </w:rPr>
        <w:t>“).</w:t>
      </w:r>
      <w:r w:rsidRPr="00B55C0E">
        <w:t xml:space="preserve"> </w:t>
      </w:r>
    </w:p>
    <w:p w:rsidR="006236E5" w:rsidRDefault="006236E5" w:rsidP="006236E5">
      <w:pPr>
        <w:pStyle w:val="Odstavecseseznamem"/>
      </w:pPr>
    </w:p>
    <w:p w:rsidR="006236E5" w:rsidRPr="00BC11E7" w:rsidRDefault="006236E5" w:rsidP="006236E5">
      <w:pPr>
        <w:pStyle w:val="lneksmlouvytextPVL"/>
      </w:pPr>
      <w:r w:rsidRPr="00B4155D">
        <w:t>Nedohodnou</w:t>
      </w:r>
      <w:r w:rsidRPr="00814F44">
        <w:t>-li se smluvní</w:t>
      </w:r>
      <w:r>
        <w:t xml:space="preserve"> strany jinak, je zhotovitel povinen každý návrh </w:t>
      </w:r>
      <w:r>
        <w:rPr>
          <w:lang w:val="cs-CZ"/>
        </w:rPr>
        <w:t xml:space="preserve">Podrobného výkazu výměr </w:t>
      </w:r>
      <w:r>
        <w:t xml:space="preserve">skutečně </w:t>
      </w:r>
      <w:r w:rsidRPr="00B96A7D">
        <w:t>provedených</w:t>
      </w:r>
      <w:r>
        <w:t xml:space="preserve"> prací a každý návrh změny </w:t>
      </w:r>
      <w:r>
        <w:rPr>
          <w:lang w:val="cs-CZ"/>
        </w:rPr>
        <w:t xml:space="preserve">Podrobného výkazu výměr </w:t>
      </w:r>
      <w:r>
        <w:t>související s případnou změnou rozsahu díla povinen předat osobě oprávněné jednat za objednatele ve věcech technických k</w:t>
      </w:r>
      <w:r w:rsidRPr="000C5169">
        <w:rPr>
          <w:lang w:val="cs-CZ"/>
        </w:rPr>
        <w:t> </w:t>
      </w:r>
      <w:r w:rsidRPr="00BC11E7">
        <w:t>odsouhlasení</w:t>
      </w:r>
      <w:r>
        <w:rPr>
          <w:lang w:val="cs-CZ"/>
        </w:rPr>
        <w:t xml:space="preserve"> Podrobného výkazu</w:t>
      </w:r>
      <w:r w:rsidRPr="00BC11E7">
        <w:t xml:space="preserve">, který tvoří přílohu této smlouvy. </w:t>
      </w:r>
    </w:p>
    <w:p w:rsidR="006236E5" w:rsidRPr="00BC11E7" w:rsidRDefault="006236E5" w:rsidP="006236E5">
      <w:pPr>
        <w:pStyle w:val="lneksmlouvytextPVL"/>
        <w:numPr>
          <w:ilvl w:val="0"/>
          <w:numId w:val="0"/>
        </w:numPr>
      </w:pPr>
    </w:p>
    <w:p w:rsidR="006236E5" w:rsidRDefault="006236E5" w:rsidP="006236E5">
      <w:pPr>
        <w:pStyle w:val="lneksmlouvytextPVL"/>
        <w:numPr>
          <w:ilvl w:val="0"/>
          <w:numId w:val="0"/>
        </w:numPr>
        <w:ind w:left="360"/>
      </w:pPr>
      <w:r>
        <w:t>Zhotovitel podpisem této smlouvy přebírá povinnosti uvedené v Čestném prohlášení o</w:t>
      </w:r>
      <w:r w:rsidRPr="008136A8">
        <w:rPr>
          <w:lang w:val="cs-CZ"/>
        </w:rPr>
        <w:t> </w:t>
      </w:r>
      <w:r>
        <w:t>zajištění sociálně odpovědného plnění předmětu veřejné zakázky</w:t>
      </w:r>
      <w:r w:rsidRPr="008136A8">
        <w:rPr>
          <w:lang w:val="cs-CZ"/>
        </w:rPr>
        <w:t xml:space="preserve"> (dále jen „ČPSO“)</w:t>
      </w:r>
      <w:r>
        <w:t xml:space="preserve">, které je </w:t>
      </w:r>
      <w:r w:rsidRPr="008136A8">
        <w:rPr>
          <w:lang w:val="cs-CZ"/>
        </w:rPr>
        <w:t>součástí nabídky zhotovitele podané v rámci Veřejné zakázky</w:t>
      </w:r>
      <w:r>
        <w:t>. Objednatel je oprávněn plnění těchto povinností kdykoliv kontrolovat, a to i bez předchozího ohlášení zhotoviteli. Je</w:t>
      </w:r>
      <w:r w:rsidRPr="008136A8">
        <w:rPr>
          <w:lang w:val="cs-CZ"/>
        </w:rPr>
        <w:noBreakHyphen/>
      </w:r>
      <w:proofErr w:type="spellStart"/>
      <w:r>
        <w:t>li</w:t>
      </w:r>
      <w:proofErr w:type="spellEnd"/>
      <w:r w:rsidRPr="008136A8">
        <w:rPr>
          <w:lang w:val="cs-CZ"/>
        </w:rPr>
        <w:t> </w:t>
      </w:r>
      <w:r>
        <w:t>k provedení kontroly potřeba předložení dokumentů, zavazuje se zhotovitel k jejich předložení nejpozději do 2 pracovních dnů od doručení výzvy objednatele.</w:t>
      </w:r>
    </w:p>
    <w:p w:rsidR="006236E5" w:rsidRDefault="006236E5" w:rsidP="006236E5">
      <w:pPr>
        <w:pStyle w:val="Standard1"/>
        <w:spacing w:before="0" w:line="240" w:lineRule="auto"/>
        <w:ind w:firstLine="0"/>
        <w:rPr>
          <w:rFonts w:ascii="Arial" w:hAnsi="Arial" w:cs="Arial"/>
          <w:sz w:val="22"/>
          <w:szCs w:val="22"/>
        </w:rPr>
      </w:pPr>
    </w:p>
    <w:p w:rsidR="006236E5" w:rsidRDefault="006236E5" w:rsidP="006236E5">
      <w:pPr>
        <w:pStyle w:val="Zkladntext"/>
        <w:jc w:val="center"/>
        <w:rPr>
          <w:b/>
          <w:u w:val="single"/>
        </w:rPr>
      </w:pPr>
      <w:r w:rsidRPr="00386410">
        <w:rPr>
          <w:b/>
          <w:u w:val="single"/>
        </w:rPr>
        <w:t>Čl. III. TERMÍN</w:t>
      </w:r>
      <w:r>
        <w:rPr>
          <w:b/>
          <w:u w:val="single"/>
        </w:rPr>
        <w:t>Y</w:t>
      </w:r>
      <w:r w:rsidRPr="00386410">
        <w:rPr>
          <w:b/>
          <w:u w:val="single"/>
        </w:rPr>
        <w:t xml:space="preserve"> PLNĚNÍ</w:t>
      </w:r>
    </w:p>
    <w:p w:rsidR="006236E5" w:rsidRDefault="006236E5" w:rsidP="006236E5">
      <w:pPr>
        <w:pStyle w:val="Zkladntext"/>
        <w:rPr>
          <w:b/>
          <w:color w:val="000000"/>
        </w:rPr>
      </w:pPr>
    </w:p>
    <w:p w:rsidR="006236E5" w:rsidRDefault="006236E5" w:rsidP="006236E5">
      <w:pPr>
        <w:tabs>
          <w:tab w:val="left" w:pos="426"/>
        </w:tabs>
        <w:autoSpaceDE w:val="0"/>
        <w:autoSpaceDN w:val="0"/>
        <w:adjustRightInd w:val="0"/>
        <w:ind w:left="426" w:hanging="426"/>
        <w:jc w:val="both"/>
        <w:rPr>
          <w:rFonts w:ascii="Arial" w:hAnsi="Arial" w:cs="Arial"/>
          <w:color w:val="000000"/>
          <w:sz w:val="22"/>
          <w:szCs w:val="22"/>
        </w:rPr>
      </w:pPr>
      <w:r w:rsidRPr="00C95FD0">
        <w:rPr>
          <w:rFonts w:ascii="Arial" w:hAnsi="Arial" w:cs="Arial"/>
          <w:color w:val="000000"/>
          <w:sz w:val="22"/>
          <w:szCs w:val="22"/>
        </w:rPr>
        <w:t>Zhotovitel se zavazuje provést části díla v následujících termínech:</w:t>
      </w:r>
    </w:p>
    <w:p w:rsidR="006236E5" w:rsidRDefault="006236E5" w:rsidP="006236E5">
      <w:pPr>
        <w:tabs>
          <w:tab w:val="left" w:pos="426"/>
        </w:tabs>
        <w:autoSpaceDE w:val="0"/>
        <w:autoSpaceDN w:val="0"/>
        <w:adjustRightInd w:val="0"/>
        <w:ind w:left="426" w:hanging="426"/>
        <w:jc w:val="both"/>
        <w:rPr>
          <w:rFonts w:ascii="Arial" w:hAnsi="Arial" w:cs="Arial"/>
          <w:color w:val="000000"/>
          <w:sz w:val="22"/>
          <w:szCs w:val="22"/>
        </w:rPr>
      </w:pPr>
    </w:p>
    <w:p w:rsidR="006236E5" w:rsidRDefault="006236E5" w:rsidP="006236E5">
      <w:pPr>
        <w:tabs>
          <w:tab w:val="left" w:pos="426"/>
        </w:tabs>
        <w:autoSpaceDE w:val="0"/>
        <w:autoSpaceDN w:val="0"/>
        <w:adjustRightInd w:val="0"/>
        <w:ind w:left="426" w:hanging="426"/>
        <w:jc w:val="both"/>
        <w:rPr>
          <w:rFonts w:ascii="Arial" w:hAnsi="Arial" w:cs="Arial"/>
          <w:color w:val="000000"/>
          <w:sz w:val="22"/>
          <w:szCs w:val="22"/>
        </w:rPr>
      </w:pPr>
    </w:p>
    <w:p w:rsidR="006236E5" w:rsidRPr="00774655" w:rsidRDefault="006236E5" w:rsidP="006236E5">
      <w:pPr>
        <w:pStyle w:val="Odstavecseseznamem"/>
        <w:numPr>
          <w:ilvl w:val="0"/>
          <w:numId w:val="12"/>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t>31. 12. 2021</w:t>
      </w:r>
    </w:p>
    <w:p w:rsidR="006236E5" w:rsidRPr="00774655" w:rsidRDefault="006236E5" w:rsidP="006236E5">
      <w:pPr>
        <w:pStyle w:val="Odstavecseseznamem"/>
        <w:numPr>
          <w:ilvl w:val="0"/>
          <w:numId w:val="12"/>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t>30. 06. 2022</w:t>
      </w:r>
    </w:p>
    <w:p w:rsidR="006236E5" w:rsidRPr="00774655" w:rsidRDefault="006236E5" w:rsidP="006236E5">
      <w:pPr>
        <w:pStyle w:val="Odstavecseseznamem"/>
        <w:numPr>
          <w:ilvl w:val="0"/>
          <w:numId w:val="12"/>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t>31. 12. 2022</w:t>
      </w:r>
    </w:p>
    <w:p w:rsidR="006236E5" w:rsidRPr="00774655" w:rsidRDefault="006236E5" w:rsidP="006236E5">
      <w:pPr>
        <w:pStyle w:val="Odstavecseseznamem"/>
        <w:numPr>
          <w:ilvl w:val="0"/>
          <w:numId w:val="12"/>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t>30. 06. 2023</w:t>
      </w:r>
    </w:p>
    <w:p w:rsidR="006236E5" w:rsidRPr="00774655" w:rsidRDefault="006236E5" w:rsidP="006236E5">
      <w:pPr>
        <w:pStyle w:val="Odstavecseseznamem"/>
        <w:numPr>
          <w:ilvl w:val="0"/>
          <w:numId w:val="12"/>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t>31. 12. 2023</w:t>
      </w:r>
    </w:p>
    <w:p w:rsidR="006236E5" w:rsidRPr="00774655" w:rsidRDefault="006236E5" w:rsidP="006236E5">
      <w:pPr>
        <w:pStyle w:val="Odstavecseseznamem"/>
        <w:numPr>
          <w:ilvl w:val="0"/>
          <w:numId w:val="12"/>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t>30. 06. 2024</w:t>
      </w:r>
    </w:p>
    <w:p w:rsidR="006236E5" w:rsidRPr="002C150C" w:rsidRDefault="006236E5" w:rsidP="006236E5">
      <w:pPr>
        <w:pStyle w:val="Odstavecseseznamem"/>
        <w:numPr>
          <w:ilvl w:val="0"/>
          <w:numId w:val="12"/>
        </w:numPr>
        <w:tabs>
          <w:tab w:val="left" w:pos="426"/>
        </w:tabs>
        <w:autoSpaceDE w:val="0"/>
        <w:autoSpaceDN w:val="0"/>
        <w:adjustRightInd w:val="0"/>
        <w:jc w:val="both"/>
        <w:rPr>
          <w:rFonts w:ascii="Arial" w:hAnsi="Arial" w:cs="Arial"/>
          <w:b/>
          <w:bCs/>
          <w:color w:val="000000"/>
          <w:sz w:val="22"/>
          <w:szCs w:val="22"/>
        </w:rPr>
      </w:pPr>
      <w:r w:rsidRPr="002C150C">
        <w:rPr>
          <w:rFonts w:ascii="Arial" w:hAnsi="Arial" w:cs="Arial"/>
          <w:b/>
          <w:bCs/>
          <w:color w:val="000000"/>
          <w:sz w:val="22"/>
          <w:szCs w:val="22"/>
        </w:rPr>
        <w:t>etapa prací</w:t>
      </w:r>
      <w:r w:rsidRPr="002C150C">
        <w:rPr>
          <w:rFonts w:ascii="Arial" w:hAnsi="Arial" w:cs="Arial"/>
          <w:b/>
          <w:bCs/>
          <w:color w:val="000000"/>
          <w:sz w:val="22"/>
          <w:szCs w:val="22"/>
        </w:rPr>
        <w:tab/>
      </w:r>
      <w:r w:rsidRPr="002C150C">
        <w:rPr>
          <w:rFonts w:ascii="Arial" w:hAnsi="Arial" w:cs="Arial"/>
          <w:b/>
          <w:bCs/>
          <w:color w:val="000000"/>
          <w:sz w:val="22"/>
          <w:szCs w:val="22"/>
        </w:rPr>
        <w:tab/>
      </w:r>
      <w:r w:rsidRPr="002C150C">
        <w:rPr>
          <w:rFonts w:ascii="Arial" w:hAnsi="Arial" w:cs="Arial"/>
          <w:b/>
          <w:bCs/>
          <w:color w:val="000000"/>
          <w:sz w:val="22"/>
          <w:szCs w:val="22"/>
        </w:rPr>
        <w:tab/>
      </w:r>
      <w:r w:rsidRPr="002C150C">
        <w:rPr>
          <w:rFonts w:ascii="Arial" w:hAnsi="Arial" w:cs="Arial"/>
          <w:b/>
          <w:bCs/>
          <w:color w:val="000000"/>
          <w:sz w:val="22"/>
          <w:szCs w:val="22"/>
        </w:rPr>
        <w:tab/>
        <w:t>3</w:t>
      </w:r>
      <w:r w:rsidR="002C150C" w:rsidRPr="002C150C">
        <w:rPr>
          <w:rFonts w:ascii="Arial" w:hAnsi="Arial" w:cs="Arial"/>
          <w:b/>
          <w:bCs/>
          <w:color w:val="000000"/>
          <w:sz w:val="22"/>
          <w:szCs w:val="22"/>
        </w:rPr>
        <w:t>0</w:t>
      </w:r>
      <w:r w:rsidRPr="002C150C">
        <w:rPr>
          <w:rFonts w:ascii="Arial" w:hAnsi="Arial" w:cs="Arial"/>
          <w:b/>
          <w:bCs/>
          <w:color w:val="000000"/>
          <w:sz w:val="22"/>
          <w:szCs w:val="22"/>
        </w:rPr>
        <w:t>. 1</w:t>
      </w:r>
      <w:r w:rsidR="002C150C" w:rsidRPr="002C150C">
        <w:rPr>
          <w:rFonts w:ascii="Arial" w:hAnsi="Arial" w:cs="Arial"/>
          <w:b/>
          <w:bCs/>
          <w:color w:val="000000"/>
          <w:sz w:val="22"/>
          <w:szCs w:val="22"/>
        </w:rPr>
        <w:t>1</w:t>
      </w:r>
      <w:r w:rsidRPr="002C150C">
        <w:rPr>
          <w:rFonts w:ascii="Arial" w:hAnsi="Arial" w:cs="Arial"/>
          <w:b/>
          <w:bCs/>
          <w:color w:val="000000"/>
          <w:sz w:val="22"/>
          <w:szCs w:val="22"/>
        </w:rPr>
        <w:t>. 2024</w:t>
      </w:r>
    </w:p>
    <w:p w:rsidR="006236E5" w:rsidRDefault="006236E5" w:rsidP="006236E5">
      <w:pPr>
        <w:tabs>
          <w:tab w:val="left" w:pos="426"/>
        </w:tabs>
        <w:autoSpaceDE w:val="0"/>
        <w:autoSpaceDN w:val="0"/>
        <w:adjustRightInd w:val="0"/>
        <w:ind w:left="426" w:hanging="426"/>
        <w:jc w:val="both"/>
        <w:rPr>
          <w:rFonts w:ascii="Arial" w:hAnsi="Arial" w:cs="Arial"/>
          <w:color w:val="000000"/>
          <w:sz w:val="22"/>
          <w:szCs w:val="22"/>
        </w:rPr>
      </w:pPr>
    </w:p>
    <w:p w:rsidR="006236E5" w:rsidRPr="00672D59" w:rsidRDefault="006236E5" w:rsidP="006236E5">
      <w:pPr>
        <w:autoSpaceDE w:val="0"/>
        <w:autoSpaceDN w:val="0"/>
        <w:adjustRightInd w:val="0"/>
        <w:ind w:left="2145" w:hanging="1436"/>
        <w:jc w:val="both"/>
        <w:rPr>
          <w:rFonts w:ascii="Arial" w:hAnsi="Arial" w:cs="Arial"/>
          <w:color w:val="000000"/>
          <w:sz w:val="22"/>
          <w:szCs w:val="22"/>
        </w:rPr>
      </w:pPr>
    </w:p>
    <w:p w:rsidR="006236E5" w:rsidRPr="00407611" w:rsidRDefault="006236E5" w:rsidP="006236E5">
      <w:pPr>
        <w:jc w:val="both"/>
        <w:rPr>
          <w:rFonts w:ascii="Arial" w:hAnsi="Arial" w:cs="Arial"/>
          <w:sz w:val="22"/>
          <w:szCs w:val="22"/>
        </w:rPr>
      </w:pPr>
      <w:r w:rsidRPr="00407611">
        <w:rPr>
          <w:rFonts w:ascii="Arial" w:hAnsi="Arial" w:cs="Arial"/>
          <w:sz w:val="22"/>
          <w:szCs w:val="22"/>
        </w:rPr>
        <w:t>Doba plnění může být přiměřena prodloužena v případě, že dojde ke změně sjednaného rozsahu díla postupem v souladu s touto smlouvou, a to o dobu nezbytně nutnou k provedení takové změny. Takovým prodloužením nesmí dojít ke změně celkové povahy závazku z této smlouvy. Toto prodloužení se považuje za vyhrazenou změnu závazku dle § 100 odst. 1 ZZVZ.</w:t>
      </w:r>
    </w:p>
    <w:p w:rsidR="006236E5" w:rsidRPr="00407611" w:rsidRDefault="006236E5" w:rsidP="006236E5">
      <w:pPr>
        <w:jc w:val="both"/>
        <w:rPr>
          <w:rFonts w:ascii="Arial" w:hAnsi="Arial" w:cs="Arial"/>
          <w:sz w:val="22"/>
          <w:szCs w:val="22"/>
        </w:rPr>
      </w:pPr>
      <w:r w:rsidRPr="00407611">
        <w:rPr>
          <w:rFonts w:ascii="Arial" w:hAnsi="Arial" w:cs="Arial"/>
          <w:sz w:val="22"/>
          <w:szCs w:val="22"/>
        </w:rPr>
        <w:lastRenderedPageBreak/>
        <w:t xml:space="preserve">Termíny dokončení díla mohou být po dohodě přiměřeně prodlouženy v důsledku mimořádných nepředvídatelných a nepřekonatelných překážek vzniklých nezávisle na vůli stran smlouvy ve smyslu § 2913 odst. 2 Občanského zákoníku, a to o dobu trvání takových překážek. </w:t>
      </w:r>
    </w:p>
    <w:p w:rsidR="006236E5" w:rsidRDefault="006236E5" w:rsidP="006236E5">
      <w:pPr>
        <w:jc w:val="both"/>
        <w:rPr>
          <w:rFonts w:ascii="Arial" w:hAnsi="Arial" w:cs="Arial"/>
          <w:sz w:val="22"/>
          <w:szCs w:val="22"/>
        </w:rPr>
      </w:pPr>
    </w:p>
    <w:p w:rsidR="006236E5" w:rsidRDefault="006236E5" w:rsidP="006236E5">
      <w:pPr>
        <w:jc w:val="both"/>
        <w:rPr>
          <w:rFonts w:ascii="Arial" w:hAnsi="Arial" w:cs="Arial"/>
          <w:sz w:val="22"/>
          <w:szCs w:val="22"/>
        </w:rPr>
      </w:pPr>
      <w:r w:rsidRPr="00407611">
        <w:rPr>
          <w:rFonts w:ascii="Arial" w:hAnsi="Arial" w:cs="Arial"/>
          <w:sz w:val="22"/>
          <w:szCs w:val="22"/>
        </w:rPr>
        <w:t>Specifikace podmínek pro vyhrazenou změnu:</w:t>
      </w:r>
    </w:p>
    <w:p w:rsidR="00757C51" w:rsidRPr="00754659" w:rsidRDefault="00757C51" w:rsidP="006236E5">
      <w:pPr>
        <w:jc w:val="both"/>
        <w:rPr>
          <w:rFonts w:ascii="Arial" w:hAnsi="Arial" w:cs="Arial"/>
          <w:sz w:val="22"/>
          <w:szCs w:val="22"/>
        </w:rPr>
      </w:pPr>
      <w:r w:rsidRPr="00754659">
        <w:rPr>
          <w:rFonts w:ascii="Arial" w:hAnsi="Arial" w:cs="Arial"/>
          <w:iCs/>
          <w:sz w:val="22"/>
          <w:szCs w:val="22"/>
        </w:rPr>
        <w:t>Pokud si předání podkladů generálním projektantem či objednatelem, ostatní stanoviska, posudky, výsledky jednání a zápisy z výrobních výborů se zástupci objednatele a generálního projektanta, vyžádají prodloužení termínu, bude taková změna termínu považována za vyhrazenou změnu ve smyslu § 100 odst. 1 ZZVZ.</w:t>
      </w:r>
    </w:p>
    <w:p w:rsidR="006236E5" w:rsidRPr="00672D59" w:rsidRDefault="006236E5" w:rsidP="006236E5">
      <w:pPr>
        <w:jc w:val="both"/>
        <w:rPr>
          <w:rFonts w:ascii="Arial" w:hAnsi="Arial" w:cs="Arial"/>
          <w:sz w:val="22"/>
          <w:szCs w:val="22"/>
        </w:rPr>
      </w:pPr>
      <w:r w:rsidRPr="00407611">
        <w:rPr>
          <w:rFonts w:ascii="Arial" w:hAnsi="Arial" w:cs="Arial"/>
          <w:sz w:val="22"/>
          <w:szCs w:val="22"/>
        </w:rPr>
        <w:t>.</w:t>
      </w:r>
    </w:p>
    <w:p w:rsidR="006236E5" w:rsidRPr="00672D59" w:rsidRDefault="006236E5" w:rsidP="006236E5">
      <w:pPr>
        <w:ind w:left="426"/>
        <w:jc w:val="both"/>
        <w:rPr>
          <w:rFonts w:ascii="Helv" w:hAnsi="Helv" w:cs="Helv"/>
          <w:sz w:val="22"/>
          <w:szCs w:val="22"/>
        </w:rPr>
      </w:pPr>
    </w:p>
    <w:p w:rsidR="006236E5" w:rsidRDefault="006236E5" w:rsidP="006236E5">
      <w:pPr>
        <w:jc w:val="both"/>
        <w:rPr>
          <w:rFonts w:ascii="Arial" w:hAnsi="Arial" w:cs="Arial"/>
          <w:color w:val="000000"/>
          <w:sz w:val="22"/>
          <w:szCs w:val="22"/>
        </w:rPr>
      </w:pPr>
      <w:r w:rsidRPr="00AC51A4">
        <w:rPr>
          <w:rFonts w:ascii="Arial" w:hAnsi="Arial" w:cs="Arial"/>
          <w:color w:val="000000"/>
          <w:sz w:val="22"/>
          <w:szCs w:val="22"/>
        </w:rPr>
        <w:t>Místem plnění je Povodí</w:t>
      </w:r>
      <w:r w:rsidRPr="00672D59">
        <w:rPr>
          <w:rFonts w:ascii="Arial" w:hAnsi="Arial" w:cs="Arial"/>
          <w:color w:val="000000"/>
          <w:sz w:val="22"/>
          <w:szCs w:val="22"/>
        </w:rPr>
        <w:t xml:space="preserve"> Ohře, státní podnik, se sídlem Bezručova 4219, 430 03 Chomutov</w:t>
      </w:r>
      <w:r>
        <w:rPr>
          <w:rFonts w:ascii="Arial" w:hAnsi="Arial" w:cs="Arial"/>
          <w:color w:val="000000"/>
          <w:sz w:val="22"/>
          <w:szCs w:val="22"/>
        </w:rPr>
        <w:t>, odbor strategických investic</w:t>
      </w:r>
      <w:r w:rsidRPr="00672D59">
        <w:rPr>
          <w:rFonts w:ascii="Arial" w:hAnsi="Arial" w:cs="Arial"/>
          <w:color w:val="000000"/>
          <w:sz w:val="22"/>
          <w:szCs w:val="22"/>
        </w:rPr>
        <w:t>.</w:t>
      </w:r>
    </w:p>
    <w:p w:rsidR="006236E5" w:rsidRDefault="006236E5" w:rsidP="006236E5">
      <w:pPr>
        <w:pStyle w:val="Zkladntext"/>
        <w:jc w:val="center"/>
        <w:rPr>
          <w:b/>
          <w:u w:val="single"/>
        </w:rPr>
      </w:pPr>
    </w:p>
    <w:p w:rsidR="006236E5" w:rsidRPr="007D25ED" w:rsidRDefault="006236E5" w:rsidP="006236E5">
      <w:pPr>
        <w:pStyle w:val="Zkladntext"/>
        <w:jc w:val="center"/>
        <w:rPr>
          <w:b/>
          <w:u w:val="single"/>
        </w:rPr>
      </w:pPr>
      <w:r w:rsidRPr="007D25ED">
        <w:rPr>
          <w:b/>
          <w:u w:val="single"/>
        </w:rPr>
        <w:t xml:space="preserve">Čl. IV. </w:t>
      </w:r>
      <w:r w:rsidRPr="002E1C4A">
        <w:rPr>
          <w:b/>
          <w:u w:val="single"/>
        </w:rPr>
        <w:t>CENA</w:t>
      </w:r>
    </w:p>
    <w:p w:rsidR="006236E5" w:rsidRPr="007D25ED" w:rsidRDefault="006236E5" w:rsidP="006236E5">
      <w:pPr>
        <w:pStyle w:val="Zkladntext"/>
        <w:ind w:right="141"/>
        <w:jc w:val="center"/>
      </w:pPr>
    </w:p>
    <w:p w:rsidR="006236E5" w:rsidRDefault="006236E5" w:rsidP="006236E5">
      <w:pPr>
        <w:jc w:val="both"/>
        <w:rPr>
          <w:rFonts w:ascii="Arial CE" w:hAnsi="Arial CE" w:cs="Arial"/>
          <w:b/>
          <w:color w:val="000000"/>
          <w:sz w:val="22"/>
          <w:szCs w:val="22"/>
        </w:rPr>
      </w:pPr>
      <w:r w:rsidRPr="00941477">
        <w:rPr>
          <w:rFonts w:ascii="Arial CE" w:hAnsi="Arial CE" w:cs="Arial"/>
          <w:b/>
          <w:sz w:val="22"/>
          <w:szCs w:val="22"/>
        </w:rPr>
        <w:t>Cena</w:t>
      </w:r>
      <w:r w:rsidRPr="007D25ED">
        <w:rPr>
          <w:rFonts w:ascii="Arial CE" w:hAnsi="Arial CE" w:cs="Arial"/>
          <w:b/>
          <w:sz w:val="22"/>
          <w:szCs w:val="22"/>
        </w:rPr>
        <w:t xml:space="preserve"> díla </w:t>
      </w:r>
      <w:r w:rsidRPr="007D25ED">
        <w:rPr>
          <w:rFonts w:ascii="Arial CE" w:hAnsi="Arial CE" w:cs="Arial"/>
          <w:color w:val="000000"/>
          <w:sz w:val="22"/>
          <w:szCs w:val="22"/>
        </w:rPr>
        <w:t xml:space="preserve">zahrnuje veškeré náklady zhotovitele související s realizací díla a činí </w:t>
      </w:r>
      <w:r w:rsidRPr="007D25ED">
        <w:rPr>
          <w:rFonts w:ascii="Arial CE" w:hAnsi="Arial CE" w:cs="Arial"/>
          <w:b/>
          <w:color w:val="000000"/>
          <w:sz w:val="22"/>
          <w:szCs w:val="22"/>
        </w:rPr>
        <w:t xml:space="preserve">celkem: </w:t>
      </w:r>
    </w:p>
    <w:p w:rsidR="006236E5" w:rsidRDefault="006236E5" w:rsidP="006236E5">
      <w:pPr>
        <w:jc w:val="both"/>
        <w:rPr>
          <w:rFonts w:ascii="Arial CE" w:hAnsi="Arial CE" w:cs="Arial"/>
          <w:b/>
          <w:color w:val="000000"/>
          <w:sz w:val="22"/>
          <w:szCs w:val="22"/>
        </w:rPr>
      </w:pPr>
    </w:p>
    <w:p w:rsidR="006236E5" w:rsidRDefault="006236E5" w:rsidP="006236E5">
      <w:pPr>
        <w:jc w:val="center"/>
        <w:rPr>
          <w:rFonts w:ascii="Arial CE" w:hAnsi="Arial CE" w:cs="Arial"/>
          <w:b/>
          <w:color w:val="000000"/>
          <w:sz w:val="22"/>
          <w:szCs w:val="22"/>
        </w:rPr>
      </w:pPr>
      <w:r>
        <w:rPr>
          <w:rFonts w:ascii="Arial CE" w:hAnsi="Arial CE" w:cs="Arial"/>
          <w:b/>
          <w:color w:val="000000"/>
          <w:sz w:val="22"/>
          <w:szCs w:val="22"/>
        </w:rPr>
        <w:t xml:space="preserve">x </w:t>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Default="006236E5" w:rsidP="006236E5">
      <w:pPr>
        <w:jc w:val="center"/>
        <w:rPr>
          <w:rFonts w:ascii="Arial CE" w:hAnsi="Arial CE" w:cs="Arial"/>
          <w:b/>
          <w:color w:val="000000"/>
          <w:sz w:val="22"/>
          <w:szCs w:val="22"/>
        </w:rPr>
      </w:pPr>
    </w:p>
    <w:p w:rsidR="006236E5" w:rsidRPr="00774655" w:rsidRDefault="006236E5" w:rsidP="006236E5">
      <w:pPr>
        <w:pStyle w:val="Odstavecseseznamem"/>
        <w:numPr>
          <w:ilvl w:val="0"/>
          <w:numId w:val="13"/>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Pr="00774655" w:rsidRDefault="006236E5" w:rsidP="006236E5">
      <w:pPr>
        <w:pStyle w:val="Odstavecseseznamem"/>
        <w:numPr>
          <w:ilvl w:val="0"/>
          <w:numId w:val="13"/>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Pr="00774655" w:rsidRDefault="006236E5" w:rsidP="006236E5">
      <w:pPr>
        <w:pStyle w:val="Odstavecseseznamem"/>
        <w:numPr>
          <w:ilvl w:val="0"/>
          <w:numId w:val="13"/>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Pr="00774655" w:rsidRDefault="006236E5" w:rsidP="006236E5">
      <w:pPr>
        <w:pStyle w:val="Odstavecseseznamem"/>
        <w:numPr>
          <w:ilvl w:val="0"/>
          <w:numId w:val="13"/>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Pr="00774655" w:rsidRDefault="006236E5" w:rsidP="006236E5">
      <w:pPr>
        <w:pStyle w:val="Odstavecseseznamem"/>
        <w:numPr>
          <w:ilvl w:val="0"/>
          <w:numId w:val="13"/>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Pr="00774655" w:rsidRDefault="006236E5" w:rsidP="006236E5">
      <w:pPr>
        <w:pStyle w:val="Odstavecseseznamem"/>
        <w:numPr>
          <w:ilvl w:val="0"/>
          <w:numId w:val="13"/>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Pr="00774655" w:rsidRDefault="006236E5" w:rsidP="006236E5">
      <w:pPr>
        <w:pStyle w:val="Odstavecseseznamem"/>
        <w:numPr>
          <w:ilvl w:val="0"/>
          <w:numId w:val="13"/>
        </w:numPr>
        <w:tabs>
          <w:tab w:val="left" w:pos="426"/>
        </w:tabs>
        <w:autoSpaceDE w:val="0"/>
        <w:autoSpaceDN w:val="0"/>
        <w:adjustRightInd w:val="0"/>
        <w:jc w:val="both"/>
        <w:rPr>
          <w:rFonts w:ascii="Arial" w:hAnsi="Arial" w:cs="Arial"/>
          <w:b/>
          <w:bCs/>
          <w:color w:val="000000"/>
          <w:sz w:val="22"/>
          <w:szCs w:val="22"/>
        </w:rPr>
      </w:pPr>
      <w:r w:rsidRPr="00774655">
        <w:rPr>
          <w:rFonts w:ascii="Arial" w:hAnsi="Arial" w:cs="Arial"/>
          <w:b/>
          <w:bCs/>
          <w:color w:val="000000"/>
          <w:sz w:val="22"/>
          <w:szCs w:val="22"/>
        </w:rPr>
        <w:t>etapa prací</w:t>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r w:rsidRPr="00774655">
        <w:rPr>
          <w:rFonts w:ascii="Arial" w:hAnsi="Arial" w:cs="Arial"/>
          <w:b/>
          <w:bCs/>
          <w:color w:val="000000"/>
          <w:sz w:val="22"/>
          <w:szCs w:val="22"/>
        </w:rPr>
        <w:tab/>
      </w:r>
      <w:proofErr w:type="spellStart"/>
      <w:r>
        <w:rPr>
          <w:rFonts w:ascii="Arial CE" w:hAnsi="Arial CE" w:cs="Arial"/>
          <w:b/>
          <w:color w:val="000000"/>
          <w:sz w:val="22"/>
          <w:szCs w:val="22"/>
        </w:rPr>
        <w:t>xxx</w:t>
      </w:r>
      <w:proofErr w:type="spellEnd"/>
      <w:r>
        <w:rPr>
          <w:rFonts w:ascii="Arial CE" w:hAnsi="Arial CE" w:cs="Arial"/>
          <w:b/>
          <w:color w:val="000000"/>
          <w:sz w:val="22"/>
          <w:szCs w:val="22"/>
        </w:rPr>
        <w:t xml:space="preserve"> </w:t>
      </w:r>
      <w:proofErr w:type="spellStart"/>
      <w:proofErr w:type="gramStart"/>
      <w:r>
        <w:rPr>
          <w:rFonts w:ascii="Arial CE" w:hAnsi="Arial CE" w:cs="Arial"/>
          <w:b/>
          <w:color w:val="000000"/>
          <w:sz w:val="22"/>
          <w:szCs w:val="22"/>
        </w:rPr>
        <w:t>xxx,xx</w:t>
      </w:r>
      <w:proofErr w:type="spellEnd"/>
      <w:proofErr w:type="gramEnd"/>
      <w:r>
        <w:rPr>
          <w:rFonts w:ascii="Arial CE" w:hAnsi="Arial CE" w:cs="Arial"/>
          <w:b/>
          <w:color w:val="000000"/>
          <w:sz w:val="22"/>
          <w:szCs w:val="22"/>
        </w:rPr>
        <w:t xml:space="preserve"> Kč bez DPH</w:t>
      </w:r>
    </w:p>
    <w:p w:rsidR="006236E5" w:rsidRDefault="006236E5" w:rsidP="006236E5">
      <w:pPr>
        <w:jc w:val="center"/>
        <w:rPr>
          <w:rFonts w:ascii="Arial CE" w:hAnsi="Arial CE" w:cs="Arial"/>
          <w:b/>
          <w:color w:val="000000"/>
          <w:sz w:val="22"/>
          <w:szCs w:val="22"/>
        </w:rPr>
      </w:pPr>
    </w:p>
    <w:p w:rsidR="006236E5" w:rsidRDefault="006236E5" w:rsidP="006236E5">
      <w:pPr>
        <w:jc w:val="center"/>
        <w:rPr>
          <w:rFonts w:ascii="Arial CE" w:hAnsi="Arial CE" w:cs="Arial"/>
          <w:b/>
          <w:color w:val="000000"/>
          <w:sz w:val="22"/>
          <w:szCs w:val="22"/>
        </w:rPr>
      </w:pPr>
    </w:p>
    <w:p w:rsidR="006236E5" w:rsidRPr="0038043F" w:rsidRDefault="006236E5" w:rsidP="006236E5">
      <w:pPr>
        <w:pStyle w:val="Zkladntext"/>
        <w:rPr>
          <w:rFonts w:ascii="Arial CE" w:hAnsi="Arial CE"/>
        </w:rPr>
      </w:pPr>
      <w:r w:rsidRPr="0038043F">
        <w:rPr>
          <w:rFonts w:ascii="Arial CE" w:hAnsi="Arial CE"/>
        </w:rPr>
        <w:t>Výše ceny díla může být změněna jen písemnou dohodou objednatele a zhotovitele formou</w:t>
      </w:r>
    </w:p>
    <w:p w:rsidR="006236E5" w:rsidRPr="0038043F" w:rsidRDefault="006236E5" w:rsidP="006236E5">
      <w:pPr>
        <w:pStyle w:val="Zkladntext"/>
        <w:rPr>
          <w:rFonts w:ascii="Arial CE" w:hAnsi="Arial CE"/>
        </w:rPr>
      </w:pPr>
      <w:r w:rsidRPr="0038043F">
        <w:rPr>
          <w:rFonts w:ascii="Arial CE" w:hAnsi="Arial CE"/>
        </w:rPr>
        <w:t>dodatku ke smlouvě o dílo, a to pouze a jen v důsledku mimořádných nepředvídatelných</w:t>
      </w:r>
    </w:p>
    <w:p w:rsidR="006236E5" w:rsidRPr="0038043F" w:rsidRDefault="006236E5" w:rsidP="006236E5">
      <w:pPr>
        <w:pStyle w:val="Zkladntext"/>
        <w:rPr>
          <w:rFonts w:ascii="Arial CE" w:hAnsi="Arial CE"/>
        </w:rPr>
      </w:pPr>
      <w:r w:rsidRPr="0038043F">
        <w:rPr>
          <w:rFonts w:ascii="Arial CE" w:hAnsi="Arial CE"/>
        </w:rPr>
        <w:t>okolností, které se vyskytly v průběhu provádění prací na díle</w:t>
      </w:r>
      <w:r>
        <w:rPr>
          <w:rFonts w:ascii="Arial CE" w:hAnsi="Arial CE"/>
        </w:rPr>
        <w:t>.</w:t>
      </w:r>
    </w:p>
    <w:p w:rsidR="006236E5" w:rsidRPr="0038043F" w:rsidRDefault="006236E5" w:rsidP="006236E5">
      <w:pPr>
        <w:pStyle w:val="Zkladntext"/>
        <w:ind w:hanging="705"/>
        <w:rPr>
          <w:rFonts w:ascii="Arial CE" w:hAnsi="Arial CE"/>
        </w:rPr>
      </w:pPr>
      <w:r w:rsidRPr="0038043F">
        <w:t xml:space="preserve"> </w:t>
      </w:r>
    </w:p>
    <w:p w:rsidR="006236E5" w:rsidRPr="0038043F" w:rsidRDefault="006236E5" w:rsidP="006236E5">
      <w:pPr>
        <w:pStyle w:val="Zkladntext"/>
        <w:rPr>
          <w:rFonts w:ascii="Arial CE" w:hAnsi="Arial CE"/>
        </w:rPr>
      </w:pPr>
      <w:r w:rsidRPr="0038043F">
        <w:rPr>
          <w:rFonts w:ascii="Arial CE" w:hAnsi="Arial CE"/>
        </w:rPr>
        <w:t>Smluvní strany výslovně prohlašují, že touto smlouvou sjednaná cena za provedení díla není</w:t>
      </w:r>
    </w:p>
    <w:p w:rsidR="006236E5" w:rsidRPr="0038043F" w:rsidRDefault="006236E5" w:rsidP="006236E5">
      <w:pPr>
        <w:pStyle w:val="Zkladntext"/>
        <w:rPr>
          <w:rFonts w:ascii="Arial CE" w:hAnsi="Arial CE"/>
        </w:rPr>
      </w:pPr>
      <w:r w:rsidRPr="0038043F">
        <w:rPr>
          <w:rFonts w:ascii="Arial CE" w:hAnsi="Arial CE"/>
        </w:rPr>
        <w:t>považována za skutečnost tvořící obchodní tajemství ve smyslu ustanovení § 504</w:t>
      </w:r>
    </w:p>
    <w:p w:rsidR="006236E5" w:rsidRPr="0038043F" w:rsidRDefault="006236E5" w:rsidP="006236E5">
      <w:pPr>
        <w:pStyle w:val="Zkladntext"/>
        <w:rPr>
          <w:rFonts w:ascii="Arial CE" w:hAnsi="Arial CE"/>
        </w:rPr>
      </w:pPr>
      <w:r w:rsidRPr="0038043F">
        <w:rPr>
          <w:rFonts w:ascii="Arial CE" w:hAnsi="Arial CE"/>
        </w:rPr>
        <w:t>občanského zákoníku.</w:t>
      </w:r>
    </w:p>
    <w:p w:rsidR="006236E5" w:rsidRDefault="006236E5" w:rsidP="006236E5">
      <w:pPr>
        <w:pStyle w:val="Zkladntext"/>
        <w:jc w:val="center"/>
        <w:rPr>
          <w:b/>
          <w:u w:val="single"/>
        </w:rPr>
      </w:pPr>
    </w:p>
    <w:p w:rsidR="006236E5" w:rsidRPr="00480F73" w:rsidRDefault="006236E5" w:rsidP="006236E5">
      <w:pPr>
        <w:pStyle w:val="Zkladntext"/>
        <w:jc w:val="center"/>
        <w:rPr>
          <w:b/>
          <w:u w:val="single"/>
        </w:rPr>
      </w:pPr>
      <w:r w:rsidRPr="00480F73">
        <w:rPr>
          <w:b/>
          <w:u w:val="single"/>
        </w:rPr>
        <w:t xml:space="preserve">Čl. V. </w:t>
      </w:r>
      <w:r w:rsidRPr="002E1C4A">
        <w:rPr>
          <w:b/>
          <w:u w:val="single"/>
        </w:rPr>
        <w:t>PLATEBNÍ PODMÍNKY</w:t>
      </w:r>
    </w:p>
    <w:p w:rsidR="006236E5" w:rsidRPr="00480F73" w:rsidRDefault="006236E5" w:rsidP="006236E5">
      <w:pPr>
        <w:pStyle w:val="Zkladntext"/>
        <w:jc w:val="center"/>
      </w:pPr>
    </w:p>
    <w:p w:rsidR="006236E5" w:rsidRPr="00672D59" w:rsidRDefault="006236E5" w:rsidP="006236E5">
      <w:pPr>
        <w:numPr>
          <w:ilvl w:val="0"/>
          <w:numId w:val="5"/>
        </w:numPr>
        <w:autoSpaceDE w:val="0"/>
        <w:autoSpaceDN w:val="0"/>
        <w:adjustRightInd w:val="0"/>
        <w:jc w:val="both"/>
        <w:rPr>
          <w:rFonts w:ascii="Arial CE" w:hAnsi="Arial CE"/>
          <w:sz w:val="22"/>
          <w:szCs w:val="22"/>
        </w:rPr>
      </w:pPr>
      <w:r w:rsidRPr="00672D59">
        <w:rPr>
          <w:rFonts w:ascii="Arial CE" w:hAnsi="Arial CE" w:cs="Arial"/>
          <w:sz w:val="22"/>
          <w:szCs w:val="22"/>
        </w:rPr>
        <w:t>Objednatel</w:t>
      </w:r>
      <w:r w:rsidRPr="00672D59">
        <w:rPr>
          <w:rFonts w:ascii="Arial CE" w:hAnsi="Arial CE"/>
          <w:sz w:val="22"/>
          <w:szCs w:val="22"/>
        </w:rPr>
        <w:t xml:space="preserve"> nebude poskytovat zhotoviteli zálohy.</w:t>
      </w:r>
    </w:p>
    <w:p w:rsidR="006236E5" w:rsidRPr="00672D59" w:rsidRDefault="006236E5" w:rsidP="006236E5">
      <w:pPr>
        <w:autoSpaceDE w:val="0"/>
        <w:autoSpaceDN w:val="0"/>
        <w:adjustRightInd w:val="0"/>
        <w:jc w:val="both"/>
        <w:rPr>
          <w:rFonts w:ascii="Arial CE" w:hAnsi="Arial CE"/>
          <w:sz w:val="22"/>
          <w:szCs w:val="22"/>
        </w:rPr>
      </w:pPr>
    </w:p>
    <w:p w:rsidR="006236E5" w:rsidRDefault="006236E5" w:rsidP="006236E5">
      <w:pPr>
        <w:numPr>
          <w:ilvl w:val="0"/>
          <w:numId w:val="5"/>
        </w:numPr>
        <w:autoSpaceDE w:val="0"/>
        <w:autoSpaceDN w:val="0"/>
        <w:adjustRightInd w:val="0"/>
        <w:jc w:val="both"/>
        <w:rPr>
          <w:rFonts w:ascii="Arial CE" w:hAnsi="Arial CE" w:cs="Arial"/>
          <w:sz w:val="22"/>
          <w:szCs w:val="22"/>
        </w:rPr>
      </w:pPr>
      <w:r w:rsidRPr="00672D59">
        <w:rPr>
          <w:rFonts w:ascii="Arial CE" w:hAnsi="Arial CE" w:cs="Arial"/>
          <w:sz w:val="22"/>
          <w:szCs w:val="22"/>
        </w:rPr>
        <w:t xml:space="preserve">Cena díla bude hrazena na základě dílčích faktur a konečné faktury, kterou bude provedeno vyúčtování po dokončení, předání a převzetí díla bez vad. Veškeré faktury je </w:t>
      </w:r>
      <w:r w:rsidRPr="00672D59">
        <w:rPr>
          <w:rFonts w:ascii="Arial CE" w:hAnsi="Arial CE"/>
          <w:sz w:val="22"/>
          <w:szCs w:val="22"/>
        </w:rPr>
        <w:t>zhotovitel</w:t>
      </w:r>
      <w:r w:rsidRPr="00672D59">
        <w:rPr>
          <w:rFonts w:ascii="Arial CE" w:hAnsi="Arial CE" w:cs="Arial"/>
          <w:sz w:val="22"/>
          <w:szCs w:val="22"/>
        </w:rPr>
        <w:t xml:space="preserve"> povinen prokazatelně doručit zadavateli nejpozději </w:t>
      </w:r>
      <w:r w:rsidRPr="00AC51A4">
        <w:rPr>
          <w:rFonts w:ascii="Arial CE" w:hAnsi="Arial CE" w:cs="Arial"/>
          <w:sz w:val="22"/>
          <w:szCs w:val="22"/>
        </w:rPr>
        <w:t>do 7 pracovních dnů</w:t>
      </w:r>
      <w:r w:rsidRPr="00672D59">
        <w:rPr>
          <w:rFonts w:ascii="Arial CE" w:hAnsi="Arial CE" w:cs="Arial"/>
          <w:sz w:val="22"/>
          <w:szCs w:val="22"/>
        </w:rPr>
        <w:t xml:space="preserve"> ode dne uskutečnění plnění. V případě pozdějšího doručení faktury objednavateli nebude tato objednavatelem přijata a zhotovitel zajistí vystavení nové faktury k datu dalšího dílčího plnění.</w:t>
      </w:r>
    </w:p>
    <w:p w:rsidR="006236E5" w:rsidRDefault="006236E5" w:rsidP="006236E5">
      <w:pPr>
        <w:autoSpaceDE w:val="0"/>
        <w:autoSpaceDN w:val="0"/>
        <w:adjustRightInd w:val="0"/>
        <w:jc w:val="both"/>
        <w:rPr>
          <w:rFonts w:ascii="Arial CE" w:hAnsi="Arial CE" w:cs="Arial"/>
          <w:sz w:val="22"/>
          <w:szCs w:val="22"/>
        </w:rPr>
      </w:pPr>
      <w:r>
        <w:rPr>
          <w:rFonts w:ascii="Arial CE" w:hAnsi="Arial CE" w:cs="Arial"/>
          <w:sz w:val="22"/>
          <w:szCs w:val="22"/>
        </w:rPr>
        <w:t xml:space="preserve"> </w:t>
      </w:r>
    </w:p>
    <w:p w:rsidR="006236E5" w:rsidRDefault="006236E5" w:rsidP="006236E5">
      <w:pPr>
        <w:numPr>
          <w:ilvl w:val="0"/>
          <w:numId w:val="5"/>
        </w:numPr>
        <w:autoSpaceDE w:val="0"/>
        <w:autoSpaceDN w:val="0"/>
        <w:adjustRightInd w:val="0"/>
        <w:jc w:val="both"/>
        <w:rPr>
          <w:rFonts w:ascii="Arial CE" w:hAnsi="Arial CE" w:cs="Arial"/>
          <w:sz w:val="22"/>
          <w:szCs w:val="22"/>
        </w:rPr>
      </w:pPr>
      <w:r w:rsidRPr="00070888">
        <w:rPr>
          <w:rFonts w:ascii="Arial CE" w:hAnsi="Arial CE" w:cs="Arial"/>
          <w:sz w:val="22"/>
          <w:szCs w:val="22"/>
        </w:rPr>
        <w:t>Cena díla bude zhotoviteli uhrazena na základě dílčích faktur a konečné zúčtovací faktury. Dílčí faktury budou vystaveny vždy pouze na základě objednatelem schváleného rozsahu skutečně provedených prací</w:t>
      </w:r>
      <w:r w:rsidR="00D70D67">
        <w:rPr>
          <w:rFonts w:ascii="Arial CE" w:hAnsi="Arial CE" w:cs="Arial"/>
          <w:sz w:val="22"/>
          <w:szCs w:val="22"/>
        </w:rPr>
        <w:t xml:space="preserve"> </w:t>
      </w:r>
      <w:r w:rsidR="00D70D67" w:rsidRPr="00754659">
        <w:rPr>
          <w:rFonts w:ascii="Arial CE" w:hAnsi="Arial CE" w:cs="Arial"/>
          <w:sz w:val="22"/>
          <w:szCs w:val="22"/>
        </w:rPr>
        <w:t>po dokončení jednotlivých etap dle Čl. III.</w:t>
      </w:r>
      <w:r>
        <w:rPr>
          <w:rFonts w:ascii="Arial CE" w:hAnsi="Arial CE" w:cs="Arial"/>
          <w:sz w:val="22"/>
          <w:szCs w:val="22"/>
        </w:rPr>
        <w:t xml:space="preserve"> </w:t>
      </w:r>
      <w:r w:rsidRPr="00070888">
        <w:rPr>
          <w:rFonts w:ascii="Arial CE" w:hAnsi="Arial CE" w:cs="Arial"/>
          <w:sz w:val="22"/>
          <w:szCs w:val="22"/>
        </w:rPr>
        <w:t xml:space="preserve">Dnem uskutečnění zdanitelného plnění bude </w:t>
      </w:r>
      <w:r>
        <w:rPr>
          <w:rFonts w:ascii="Arial CE" w:hAnsi="Arial CE" w:cs="Arial"/>
          <w:sz w:val="22"/>
          <w:szCs w:val="22"/>
        </w:rPr>
        <w:t xml:space="preserve">den schválení </w:t>
      </w:r>
      <w:r w:rsidRPr="00070888">
        <w:rPr>
          <w:rFonts w:ascii="Arial CE" w:hAnsi="Arial CE" w:cs="Arial"/>
          <w:sz w:val="22"/>
          <w:szCs w:val="22"/>
        </w:rPr>
        <w:t>rozsahu skutečně provedených prací</w:t>
      </w:r>
      <w:r>
        <w:rPr>
          <w:rFonts w:ascii="Arial CE" w:hAnsi="Arial CE" w:cs="Arial"/>
          <w:sz w:val="22"/>
          <w:szCs w:val="22"/>
        </w:rPr>
        <w:t>.</w:t>
      </w:r>
      <w:r w:rsidRPr="00070888">
        <w:rPr>
          <w:rFonts w:ascii="Arial CE" w:hAnsi="Arial CE" w:cs="Arial"/>
          <w:sz w:val="22"/>
          <w:szCs w:val="22"/>
        </w:rPr>
        <w:t xml:space="preserve"> </w:t>
      </w:r>
      <w:r>
        <w:rPr>
          <w:rFonts w:ascii="Arial CE" w:hAnsi="Arial CE" w:cs="Arial"/>
          <w:sz w:val="22"/>
          <w:szCs w:val="22"/>
        </w:rPr>
        <w:t>D</w:t>
      </w:r>
      <w:r w:rsidRPr="00070888">
        <w:rPr>
          <w:rFonts w:ascii="Arial CE" w:hAnsi="Arial CE" w:cs="Arial"/>
          <w:sz w:val="22"/>
          <w:szCs w:val="22"/>
        </w:rPr>
        <w:t xml:space="preserve">ílčí faktury budou vystaveny a předány objednateli do 10 kalendářních dní ode dne uskutečnění zdanitelného plnění. </w:t>
      </w:r>
    </w:p>
    <w:p w:rsidR="006236E5" w:rsidRPr="00070888" w:rsidRDefault="006236E5" w:rsidP="006236E5">
      <w:pPr>
        <w:autoSpaceDE w:val="0"/>
        <w:autoSpaceDN w:val="0"/>
        <w:adjustRightInd w:val="0"/>
        <w:ind w:left="360"/>
        <w:jc w:val="both"/>
        <w:rPr>
          <w:rFonts w:ascii="Arial CE" w:hAnsi="Arial CE" w:cs="Arial"/>
          <w:sz w:val="22"/>
          <w:szCs w:val="22"/>
        </w:rPr>
      </w:pPr>
    </w:p>
    <w:p w:rsidR="006236E5" w:rsidRDefault="006236E5" w:rsidP="006236E5">
      <w:pPr>
        <w:numPr>
          <w:ilvl w:val="0"/>
          <w:numId w:val="5"/>
        </w:numPr>
        <w:autoSpaceDE w:val="0"/>
        <w:autoSpaceDN w:val="0"/>
        <w:adjustRightInd w:val="0"/>
        <w:jc w:val="both"/>
        <w:rPr>
          <w:rFonts w:ascii="Arial CE" w:hAnsi="Arial CE" w:cs="Arial"/>
          <w:sz w:val="22"/>
          <w:szCs w:val="22"/>
        </w:rPr>
      </w:pPr>
      <w:r w:rsidRPr="00070888">
        <w:rPr>
          <w:rFonts w:ascii="Arial CE" w:hAnsi="Arial CE" w:cs="Arial"/>
          <w:sz w:val="22"/>
          <w:szCs w:val="22"/>
        </w:rPr>
        <w:lastRenderedPageBreak/>
        <w:t xml:space="preserve">Přílohou faktury bude vždy soupis provedených prací, potvrzený oprávněným zástupcem objednatele a oprávněným zástupcem zhotovitele. </w:t>
      </w:r>
    </w:p>
    <w:p w:rsidR="006236E5" w:rsidRPr="00070888" w:rsidRDefault="006236E5" w:rsidP="006236E5">
      <w:pPr>
        <w:autoSpaceDE w:val="0"/>
        <w:autoSpaceDN w:val="0"/>
        <w:adjustRightInd w:val="0"/>
        <w:ind w:left="360"/>
        <w:jc w:val="both"/>
        <w:rPr>
          <w:rFonts w:ascii="Arial CE" w:hAnsi="Arial CE" w:cs="Arial"/>
          <w:sz w:val="22"/>
          <w:szCs w:val="22"/>
        </w:rPr>
      </w:pPr>
    </w:p>
    <w:p w:rsidR="006236E5" w:rsidRPr="00070888" w:rsidRDefault="006236E5" w:rsidP="006236E5">
      <w:pPr>
        <w:numPr>
          <w:ilvl w:val="0"/>
          <w:numId w:val="5"/>
        </w:numPr>
        <w:autoSpaceDE w:val="0"/>
        <w:autoSpaceDN w:val="0"/>
        <w:adjustRightInd w:val="0"/>
        <w:jc w:val="both"/>
        <w:rPr>
          <w:rFonts w:ascii="Arial CE" w:hAnsi="Arial CE"/>
          <w:sz w:val="22"/>
          <w:szCs w:val="22"/>
        </w:rPr>
      </w:pPr>
      <w:r w:rsidRPr="00070888">
        <w:rPr>
          <w:rFonts w:ascii="Arial CE" w:hAnsi="Arial CE" w:cs="Arial"/>
          <w:sz w:val="22"/>
          <w:szCs w:val="22"/>
        </w:rPr>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 potvrzený oprávněným zástupcem objednatele a oprávněným zástupcem zhotovitele.</w:t>
      </w:r>
    </w:p>
    <w:p w:rsidR="006236E5" w:rsidRPr="00070888" w:rsidRDefault="006236E5" w:rsidP="006236E5">
      <w:pPr>
        <w:autoSpaceDE w:val="0"/>
        <w:autoSpaceDN w:val="0"/>
        <w:adjustRightInd w:val="0"/>
        <w:ind w:left="360"/>
        <w:jc w:val="both"/>
        <w:rPr>
          <w:rFonts w:ascii="Arial CE" w:hAnsi="Arial CE"/>
          <w:sz w:val="22"/>
          <w:szCs w:val="22"/>
        </w:rPr>
      </w:pPr>
      <w:r w:rsidRPr="00070888">
        <w:rPr>
          <w:rFonts w:ascii="Arial CE" w:hAnsi="Arial CE" w:cs="Arial"/>
          <w:sz w:val="22"/>
          <w:szCs w:val="22"/>
        </w:rPr>
        <w:t xml:space="preserve"> </w:t>
      </w:r>
    </w:p>
    <w:p w:rsidR="006236E5" w:rsidRPr="00070888" w:rsidRDefault="006236E5" w:rsidP="006236E5">
      <w:pPr>
        <w:numPr>
          <w:ilvl w:val="0"/>
          <w:numId w:val="5"/>
        </w:numPr>
        <w:suppressAutoHyphens/>
        <w:autoSpaceDE w:val="0"/>
        <w:autoSpaceDN w:val="0"/>
        <w:adjustRightInd w:val="0"/>
        <w:ind w:left="284" w:hanging="284"/>
        <w:jc w:val="both"/>
        <w:rPr>
          <w:rFonts w:ascii="Arial CE" w:eastAsia="Arial CE" w:hAnsi="Arial CE" w:cs="Arial CE"/>
          <w:sz w:val="22"/>
          <w:szCs w:val="22"/>
        </w:rPr>
      </w:pPr>
      <w:r w:rsidRPr="00070888">
        <w:rPr>
          <w:rFonts w:ascii="Arial CE" w:hAnsi="Arial CE"/>
          <w:sz w:val="22"/>
          <w:szCs w:val="22"/>
        </w:rPr>
        <w:t xml:space="preserve"> </w:t>
      </w:r>
      <w:r w:rsidRPr="00070888">
        <w:rPr>
          <w:rFonts w:ascii="Arial CE" w:eastAsia="Arial CE" w:hAnsi="Arial CE" w:cs="Arial CE"/>
          <w:sz w:val="22"/>
          <w:szCs w:val="22"/>
        </w:rPr>
        <w:t>Každá faktura bude povinně obsahovat příslušné číslo akce.</w:t>
      </w:r>
    </w:p>
    <w:p w:rsidR="006236E5" w:rsidRPr="00E45EC4" w:rsidRDefault="006236E5" w:rsidP="006236E5">
      <w:pPr>
        <w:suppressAutoHyphens/>
        <w:ind w:left="360"/>
        <w:jc w:val="both"/>
        <w:rPr>
          <w:rFonts w:ascii="Arial CE" w:eastAsia="Arial CE" w:hAnsi="Arial CE" w:cs="Arial CE"/>
          <w:sz w:val="22"/>
          <w:szCs w:val="22"/>
        </w:rPr>
      </w:pPr>
      <w:r w:rsidRPr="00E45EC4">
        <w:rPr>
          <w:rFonts w:ascii="Arial CE" w:eastAsia="Arial CE" w:hAnsi="Arial CE" w:cs="Arial CE"/>
          <w:sz w:val="22"/>
          <w:szCs w:val="22"/>
        </w:rPr>
        <w:t xml:space="preserve">Číslo akce: </w:t>
      </w:r>
      <w:r w:rsidRPr="00A147DD">
        <w:rPr>
          <w:rFonts w:ascii="Arial CE" w:eastAsia="Arial CE" w:hAnsi="Arial CE" w:cs="Arial CE"/>
          <w:b/>
          <w:sz w:val="22"/>
          <w:szCs w:val="22"/>
        </w:rPr>
        <w:t>502 664</w:t>
      </w:r>
    </w:p>
    <w:p w:rsidR="006236E5" w:rsidRPr="00E45EC4" w:rsidRDefault="006236E5" w:rsidP="006236E5">
      <w:pPr>
        <w:suppressAutoHyphens/>
        <w:contextualSpacing/>
        <w:jc w:val="both"/>
        <w:rPr>
          <w:rFonts w:ascii="Arial CE" w:eastAsia="Arial CE" w:hAnsi="Arial CE" w:cs="Arial CE"/>
          <w:sz w:val="22"/>
        </w:rPr>
      </w:pPr>
    </w:p>
    <w:p w:rsidR="006236E5" w:rsidRPr="00672D59" w:rsidRDefault="006236E5" w:rsidP="006236E5">
      <w:pPr>
        <w:numPr>
          <w:ilvl w:val="0"/>
          <w:numId w:val="5"/>
        </w:numPr>
        <w:autoSpaceDE w:val="0"/>
        <w:autoSpaceDN w:val="0"/>
        <w:adjustRightInd w:val="0"/>
        <w:jc w:val="both"/>
        <w:rPr>
          <w:rFonts w:ascii="Arial CE" w:hAnsi="Arial CE" w:cs="Arial"/>
          <w:sz w:val="22"/>
          <w:szCs w:val="22"/>
        </w:rPr>
      </w:pPr>
      <w:r w:rsidRPr="00672D59">
        <w:rPr>
          <w:rFonts w:ascii="Arial CE" w:hAnsi="Arial CE" w:cs="Arial"/>
          <w:sz w:val="22"/>
          <w:szCs w:val="22"/>
        </w:rPr>
        <w:t>Všechny faktury musí splňovat náležitosti ve smyslu daňových a účetních předpisů platných na území České republiky, zejména zákona č. 563/1991 Sb., o účetnictví, ve znění pozdějších předpisů a zákona č. 235/2004 Sb., o DPH v platném znění a dále náležitosti stanovené smlouvou.</w:t>
      </w:r>
    </w:p>
    <w:p w:rsidR="006236E5" w:rsidRPr="00672D59" w:rsidRDefault="006236E5" w:rsidP="006236E5">
      <w:pPr>
        <w:autoSpaceDE w:val="0"/>
        <w:autoSpaceDN w:val="0"/>
        <w:adjustRightInd w:val="0"/>
        <w:ind w:left="360"/>
        <w:jc w:val="both"/>
        <w:rPr>
          <w:rFonts w:ascii="Arial CE" w:hAnsi="Arial CE" w:cs="Arial"/>
          <w:color w:val="0000FF"/>
          <w:sz w:val="22"/>
          <w:szCs w:val="22"/>
        </w:rPr>
      </w:pPr>
      <w:r w:rsidRPr="00672D59">
        <w:rPr>
          <w:rFonts w:ascii="Arial CE" w:hAnsi="Arial CE" w:cs="Arial"/>
          <w:sz w:val="22"/>
          <w:szCs w:val="22"/>
        </w:rPr>
        <w:t xml:space="preserve">V případě chybějících nebo chybných náležitostí vrátí objednatel zhotoviteli fakturu k opravě. Lhůta pro zaplacení pak počíná běžet od doby vrácení opravené faktury. Předat faktury lze i elektronicky na adresu: </w:t>
      </w:r>
      <w:hyperlink r:id="rId7" w:history="1">
        <w:r w:rsidRPr="00672D59">
          <w:rPr>
            <w:rFonts w:ascii="Arial CE" w:hAnsi="Arial CE" w:cs="Arial"/>
            <w:color w:val="0000FF"/>
            <w:sz w:val="22"/>
            <w:szCs w:val="22"/>
            <w:u w:val="single"/>
          </w:rPr>
          <w:t>faktury-pr@poh.cz</w:t>
        </w:r>
      </w:hyperlink>
      <w:r w:rsidRPr="00672D59">
        <w:rPr>
          <w:rFonts w:ascii="Arial CE" w:hAnsi="Arial CE" w:cs="Arial"/>
          <w:color w:val="0000FF"/>
          <w:sz w:val="22"/>
          <w:szCs w:val="22"/>
        </w:rPr>
        <w:t>.</w:t>
      </w:r>
    </w:p>
    <w:p w:rsidR="006236E5" w:rsidRPr="00672D59" w:rsidRDefault="006236E5" w:rsidP="006236E5">
      <w:pPr>
        <w:autoSpaceDE w:val="0"/>
        <w:autoSpaceDN w:val="0"/>
        <w:adjustRightInd w:val="0"/>
        <w:ind w:left="360"/>
        <w:jc w:val="both"/>
        <w:rPr>
          <w:rFonts w:ascii="Arial CE" w:hAnsi="Arial CE" w:cs="Arial"/>
          <w:sz w:val="22"/>
          <w:szCs w:val="22"/>
        </w:rPr>
      </w:pPr>
    </w:p>
    <w:p w:rsidR="006236E5" w:rsidRPr="00672D59" w:rsidRDefault="006236E5" w:rsidP="006236E5">
      <w:pPr>
        <w:numPr>
          <w:ilvl w:val="0"/>
          <w:numId w:val="5"/>
        </w:numPr>
        <w:autoSpaceDE w:val="0"/>
        <w:autoSpaceDN w:val="0"/>
        <w:adjustRightInd w:val="0"/>
        <w:jc w:val="both"/>
        <w:rPr>
          <w:rFonts w:ascii="Arial CE" w:hAnsi="Arial CE" w:cs="Arial"/>
          <w:sz w:val="22"/>
          <w:szCs w:val="22"/>
        </w:rPr>
      </w:pPr>
      <w:r w:rsidRPr="00672D59">
        <w:rPr>
          <w:rFonts w:ascii="Arial CE" w:hAnsi="Arial CE" w:cs="Arial"/>
          <w:sz w:val="22"/>
          <w:szCs w:val="22"/>
        </w:rPr>
        <w:t>Pokud zhotovitel prací nedodrží správný postup fakturace, zejména ustanovení zákona č. 235/2004 Sb., o DPH v platném znění, v důsledku čehož dojde u objednavatele k chybnému vypořádání DPH, zavazuje se zhotovitel zaplatit objednateli smluvní pokutu ve výši, která bude správcem daně vyměřena objednavateli jako sankce.</w:t>
      </w:r>
    </w:p>
    <w:p w:rsidR="006236E5" w:rsidRPr="00672D59" w:rsidRDefault="006236E5" w:rsidP="006236E5">
      <w:pPr>
        <w:autoSpaceDE w:val="0"/>
        <w:autoSpaceDN w:val="0"/>
        <w:adjustRightInd w:val="0"/>
        <w:ind w:left="360"/>
        <w:jc w:val="both"/>
        <w:rPr>
          <w:rFonts w:ascii="Arial CE" w:hAnsi="Arial CE" w:cs="Arial"/>
          <w:sz w:val="22"/>
          <w:szCs w:val="22"/>
        </w:rPr>
      </w:pPr>
    </w:p>
    <w:p w:rsidR="006236E5" w:rsidRPr="00672D59" w:rsidRDefault="006236E5" w:rsidP="006236E5">
      <w:pPr>
        <w:numPr>
          <w:ilvl w:val="0"/>
          <w:numId w:val="5"/>
        </w:numPr>
        <w:autoSpaceDE w:val="0"/>
        <w:autoSpaceDN w:val="0"/>
        <w:adjustRightInd w:val="0"/>
        <w:jc w:val="both"/>
        <w:rPr>
          <w:rFonts w:ascii="Arial CE" w:hAnsi="Arial CE" w:cs="Arial"/>
          <w:sz w:val="22"/>
          <w:szCs w:val="22"/>
        </w:rPr>
      </w:pPr>
      <w:r w:rsidRPr="00672D59">
        <w:rPr>
          <w:rFonts w:ascii="Arial CE" w:hAnsi="Arial CE" w:cs="Arial"/>
          <w:sz w:val="22"/>
          <w:szCs w:val="22"/>
        </w:rPr>
        <w:t>Splatnost faktury je 30 dnů od data doručení faktury objednateli.</w:t>
      </w:r>
    </w:p>
    <w:p w:rsidR="006236E5" w:rsidRPr="00672D59" w:rsidRDefault="006236E5" w:rsidP="006236E5">
      <w:pPr>
        <w:autoSpaceDE w:val="0"/>
        <w:autoSpaceDN w:val="0"/>
        <w:adjustRightInd w:val="0"/>
        <w:jc w:val="both"/>
        <w:rPr>
          <w:rFonts w:ascii="Arial CE" w:hAnsi="Arial CE" w:cs="Arial"/>
          <w:sz w:val="22"/>
          <w:szCs w:val="22"/>
        </w:rPr>
      </w:pPr>
    </w:p>
    <w:p w:rsidR="006236E5" w:rsidRDefault="006236E5" w:rsidP="006236E5">
      <w:pPr>
        <w:numPr>
          <w:ilvl w:val="0"/>
          <w:numId w:val="5"/>
        </w:numPr>
        <w:autoSpaceDE w:val="0"/>
        <w:autoSpaceDN w:val="0"/>
        <w:adjustRightInd w:val="0"/>
        <w:jc w:val="both"/>
        <w:rPr>
          <w:rFonts w:ascii="Arial CE" w:hAnsi="Arial CE" w:cs="Arial"/>
          <w:sz w:val="22"/>
          <w:szCs w:val="22"/>
        </w:rPr>
      </w:pPr>
      <w:r w:rsidRPr="00672D59">
        <w:rPr>
          <w:rFonts w:ascii="Arial CE" w:hAnsi="Arial CE" w:cs="Arial"/>
          <w:sz w:val="22"/>
          <w:szCs w:val="22"/>
        </w:rPr>
        <w:t>Peněžitý závazek (dluh) objednatele se považuje za splněný v den, kdy je dlužná částka připsána na účet zhotovitele.</w:t>
      </w:r>
    </w:p>
    <w:p w:rsidR="006236E5" w:rsidRPr="006C5A7A" w:rsidRDefault="006236E5" w:rsidP="006236E5">
      <w:pPr>
        <w:autoSpaceDE w:val="0"/>
        <w:autoSpaceDN w:val="0"/>
        <w:adjustRightInd w:val="0"/>
        <w:jc w:val="both"/>
        <w:rPr>
          <w:rFonts w:ascii="Arial CE" w:hAnsi="Arial CE" w:cs="Arial"/>
          <w:sz w:val="22"/>
          <w:szCs w:val="22"/>
        </w:rPr>
      </w:pPr>
    </w:p>
    <w:p w:rsidR="006236E5" w:rsidRDefault="006236E5" w:rsidP="006236E5">
      <w:pPr>
        <w:pStyle w:val="Zkladntext"/>
        <w:jc w:val="center"/>
        <w:rPr>
          <w:b/>
          <w:u w:val="single"/>
        </w:rPr>
      </w:pPr>
      <w:r>
        <w:rPr>
          <w:b/>
          <w:u w:val="single"/>
        </w:rPr>
        <w:t>Čl. VI. SANKCE</w:t>
      </w:r>
    </w:p>
    <w:p w:rsidR="006236E5" w:rsidRPr="00D34922" w:rsidRDefault="006236E5" w:rsidP="006236E5">
      <w:pPr>
        <w:pStyle w:val="Zkladntext"/>
        <w:jc w:val="center"/>
        <w:rPr>
          <w:u w:val="single"/>
        </w:rPr>
      </w:pPr>
    </w:p>
    <w:p w:rsidR="006236E5" w:rsidRPr="00804D67" w:rsidRDefault="006236E5" w:rsidP="006236E5">
      <w:pPr>
        <w:numPr>
          <w:ilvl w:val="0"/>
          <w:numId w:val="6"/>
        </w:numPr>
        <w:ind w:hanging="502"/>
        <w:jc w:val="both"/>
        <w:rPr>
          <w:rFonts w:ascii="Arial CE" w:hAnsi="Arial CE" w:cs="Arial"/>
          <w:sz w:val="22"/>
          <w:szCs w:val="22"/>
        </w:rPr>
      </w:pPr>
      <w:r w:rsidRPr="00804D67">
        <w:rPr>
          <w:rFonts w:ascii="Arial CE" w:hAnsi="Arial CE" w:cs="Arial"/>
          <w:sz w:val="22"/>
          <w:szCs w:val="22"/>
        </w:rPr>
        <w:t>Pokud bude zhotovitel v prodlení proti sjednanému termínu plnění díla, je povinen zaplatit objednateli smluvní pokutu ve výši 0,2 %</w:t>
      </w:r>
      <w:r w:rsidRPr="00804D67">
        <w:rPr>
          <w:rFonts w:ascii="Arial CE" w:hAnsi="Arial CE" w:cs="Arial"/>
          <w:b/>
          <w:sz w:val="22"/>
          <w:szCs w:val="22"/>
        </w:rPr>
        <w:t xml:space="preserve"> </w:t>
      </w:r>
      <w:r w:rsidRPr="00804D67">
        <w:rPr>
          <w:rFonts w:ascii="Arial CE" w:hAnsi="Arial CE" w:cs="Arial"/>
          <w:sz w:val="22"/>
          <w:szCs w:val="22"/>
        </w:rPr>
        <w:t xml:space="preserve">z ceny díla </w:t>
      </w:r>
      <w:r>
        <w:rPr>
          <w:rFonts w:ascii="Arial CE" w:hAnsi="Arial CE" w:cs="Arial"/>
          <w:sz w:val="22"/>
          <w:szCs w:val="22"/>
        </w:rPr>
        <w:t xml:space="preserve">za </w:t>
      </w:r>
      <w:r w:rsidRPr="00804D67">
        <w:rPr>
          <w:rFonts w:ascii="Arial CE" w:hAnsi="Arial CE" w:cs="Arial"/>
          <w:sz w:val="22"/>
          <w:szCs w:val="22"/>
        </w:rPr>
        <w:t>každý i započatý den prodlení.</w:t>
      </w:r>
    </w:p>
    <w:p w:rsidR="006236E5" w:rsidRPr="00804D67" w:rsidRDefault="006236E5" w:rsidP="006236E5">
      <w:pPr>
        <w:ind w:left="502"/>
        <w:jc w:val="both"/>
        <w:rPr>
          <w:rFonts w:ascii="Arial CE" w:hAnsi="Arial CE" w:cs="Arial"/>
          <w:sz w:val="22"/>
          <w:szCs w:val="22"/>
        </w:rPr>
      </w:pPr>
    </w:p>
    <w:p w:rsidR="006236E5" w:rsidRPr="00804D67" w:rsidRDefault="006236E5" w:rsidP="006236E5">
      <w:pPr>
        <w:numPr>
          <w:ilvl w:val="0"/>
          <w:numId w:val="6"/>
        </w:numPr>
        <w:ind w:hanging="502"/>
        <w:jc w:val="both"/>
        <w:rPr>
          <w:rFonts w:ascii="Arial CE" w:hAnsi="Arial CE" w:cs="Arial"/>
          <w:sz w:val="22"/>
          <w:szCs w:val="22"/>
        </w:rPr>
      </w:pPr>
      <w:r w:rsidRPr="00804D67">
        <w:rPr>
          <w:rFonts w:ascii="Arial CE" w:hAnsi="Arial CE" w:cs="Arial"/>
          <w:sz w:val="22"/>
          <w:szCs w:val="22"/>
        </w:rPr>
        <w:t>Pokud bude objednatel v prodlení s úhradou faktury proti sjednanému termínu</w:t>
      </w:r>
      <w:r>
        <w:rPr>
          <w:rFonts w:ascii="Arial CE" w:hAnsi="Arial CE" w:cs="Arial"/>
          <w:sz w:val="22"/>
          <w:szCs w:val="22"/>
        </w:rPr>
        <w:t>,</w:t>
      </w:r>
      <w:r w:rsidRPr="00804D67">
        <w:rPr>
          <w:rFonts w:ascii="Arial CE" w:hAnsi="Arial CE" w:cs="Arial"/>
          <w:sz w:val="22"/>
          <w:szCs w:val="22"/>
        </w:rPr>
        <w:t xml:space="preserve"> je povinen zaplatit dodavateli úrok z prodlení ve výši 0,2 % z dlužné částky za každý i započatý den prodlení.</w:t>
      </w:r>
    </w:p>
    <w:p w:rsidR="006236E5" w:rsidRPr="00804D67" w:rsidRDefault="006236E5" w:rsidP="006236E5">
      <w:pPr>
        <w:rPr>
          <w:rFonts w:ascii="Arial CE" w:hAnsi="Arial CE" w:cs="Arial"/>
          <w:bCs/>
          <w:color w:val="000000"/>
          <w:sz w:val="22"/>
          <w:szCs w:val="22"/>
        </w:rPr>
      </w:pPr>
    </w:p>
    <w:p w:rsidR="006236E5" w:rsidRPr="00804D67" w:rsidRDefault="006236E5" w:rsidP="006236E5">
      <w:pPr>
        <w:numPr>
          <w:ilvl w:val="0"/>
          <w:numId w:val="6"/>
        </w:numPr>
        <w:autoSpaceDE w:val="0"/>
        <w:autoSpaceDN w:val="0"/>
        <w:adjustRightInd w:val="0"/>
        <w:ind w:left="426" w:hanging="426"/>
        <w:jc w:val="both"/>
        <w:rPr>
          <w:rFonts w:ascii="Arial CE" w:hAnsi="Arial CE" w:cs="Arial"/>
          <w:bCs/>
          <w:color w:val="000000"/>
          <w:sz w:val="22"/>
          <w:szCs w:val="22"/>
        </w:rPr>
      </w:pPr>
      <w:r w:rsidRPr="00804D67">
        <w:rPr>
          <w:rFonts w:ascii="Arial CE" w:hAnsi="Arial CE" w:cs="Arial"/>
          <w:bCs/>
          <w:color w:val="000000"/>
          <w:sz w:val="22"/>
          <w:szCs w:val="22"/>
        </w:rPr>
        <w:t xml:space="preserve">Smluvní pokuty se nevztahují na případy, kdy prodlení nebo jiné porušení povinností bylo způsobeno okolnostmi vylučujícími odpovědnost ve smyslu § 2913 odst. 2 </w:t>
      </w:r>
      <w:r w:rsidRPr="00804D67">
        <w:rPr>
          <w:rFonts w:ascii="Arial CE" w:hAnsi="Arial CE" w:cs="Arial"/>
          <w:bCs/>
          <w:sz w:val="22"/>
          <w:szCs w:val="22"/>
        </w:rPr>
        <w:t>zákona č. 89/2012 Sb.,</w:t>
      </w:r>
      <w:r w:rsidRPr="00804D67">
        <w:rPr>
          <w:rFonts w:ascii="Arial CE" w:hAnsi="Arial CE" w:cs="Arial"/>
          <w:bCs/>
          <w:color w:val="FF0000"/>
          <w:sz w:val="22"/>
          <w:szCs w:val="22"/>
        </w:rPr>
        <w:t xml:space="preserve"> </w:t>
      </w:r>
      <w:r w:rsidRPr="00804D67">
        <w:rPr>
          <w:rFonts w:ascii="Arial CE" w:hAnsi="Arial CE" w:cs="Arial"/>
          <w:bCs/>
          <w:color w:val="000000"/>
          <w:sz w:val="22"/>
          <w:szCs w:val="22"/>
        </w:rPr>
        <w:t>občanského zákoníku, pokud nesplnění povinnosti bylo způsobeno jednáním druhé smluvní strany nebo nedostatkem součinnosti, ke které byla druhá strana povinna a v případech, kdy nesplnění smluvních závazků bylo způsobeno skutečnostmi, které vznikly po uzavření smlouvy o dílo, a žádná ze smluvních stran je nemohla předvídat ani odvrátit a ani nemohla mít vliv na jejich vznik a v jejich důsledku nebylo možné smlouvu dodržet (např. změny obecně závazných právních předpisů, směrnic či obdobných podmínek, živelné pohromy, teroristický čin apod.).</w:t>
      </w:r>
    </w:p>
    <w:p w:rsidR="006236E5" w:rsidRPr="00804D67" w:rsidRDefault="006236E5" w:rsidP="006236E5">
      <w:pPr>
        <w:ind w:left="426" w:hanging="426"/>
        <w:contextualSpacing/>
        <w:rPr>
          <w:rFonts w:ascii="Arial CE" w:hAnsi="Arial CE" w:cs="Arial"/>
          <w:bCs/>
          <w:color w:val="000000"/>
          <w:sz w:val="22"/>
          <w:szCs w:val="22"/>
        </w:rPr>
      </w:pPr>
    </w:p>
    <w:p w:rsidR="006236E5" w:rsidRPr="00804D67" w:rsidRDefault="006236E5" w:rsidP="006236E5">
      <w:pPr>
        <w:numPr>
          <w:ilvl w:val="0"/>
          <w:numId w:val="6"/>
        </w:numPr>
        <w:ind w:hanging="502"/>
        <w:jc w:val="both"/>
        <w:rPr>
          <w:rFonts w:ascii="Arial CE" w:hAnsi="Arial CE" w:cs="Arial"/>
          <w:sz w:val="22"/>
          <w:szCs w:val="22"/>
        </w:rPr>
      </w:pPr>
      <w:r w:rsidRPr="00804D67">
        <w:rPr>
          <w:rFonts w:ascii="Arial CE" w:hAnsi="Arial CE" w:cs="Arial"/>
          <w:sz w:val="22"/>
          <w:szCs w:val="22"/>
        </w:rPr>
        <w:t xml:space="preserve">Sankci vyúčtuje oprávněná strana straně povinné písemnou formou. Ve vyúčtování musí být uvedeno to ustanovení smlouvy, které k vyúčtování sankce opravňuje a způsob výpočtu celkové výše sankce. </w:t>
      </w:r>
    </w:p>
    <w:p w:rsidR="006236E5" w:rsidRPr="00804D67" w:rsidRDefault="006236E5" w:rsidP="006236E5">
      <w:pPr>
        <w:ind w:left="720"/>
        <w:contextualSpacing/>
        <w:rPr>
          <w:rFonts w:ascii="Arial CE" w:hAnsi="Arial CE"/>
          <w:sz w:val="22"/>
          <w:szCs w:val="22"/>
        </w:rPr>
      </w:pPr>
    </w:p>
    <w:p w:rsidR="006236E5" w:rsidRPr="00804D67" w:rsidRDefault="006236E5" w:rsidP="006236E5">
      <w:pPr>
        <w:numPr>
          <w:ilvl w:val="0"/>
          <w:numId w:val="6"/>
        </w:numPr>
        <w:ind w:hanging="502"/>
        <w:jc w:val="both"/>
        <w:rPr>
          <w:rFonts w:ascii="Arial CE" w:hAnsi="Arial CE" w:cs="Arial"/>
          <w:sz w:val="22"/>
          <w:szCs w:val="22"/>
        </w:rPr>
      </w:pPr>
      <w:r w:rsidRPr="00804D67">
        <w:rPr>
          <w:rFonts w:ascii="Arial CE" w:hAnsi="Arial CE" w:cs="Arial"/>
          <w:sz w:val="22"/>
          <w:szCs w:val="22"/>
        </w:rPr>
        <w:t>Pro zajištění úhrady oprávněně vyúčtovaných sankcí je objednatel oprávněn provést zápočet vyúčtované sankce proti jakékoliv oprávněné pohledávce, kterou má nebo bude mít zhotovitel za objednatelem.</w:t>
      </w:r>
    </w:p>
    <w:p w:rsidR="006236E5" w:rsidRPr="00804D67" w:rsidRDefault="006236E5" w:rsidP="006236E5">
      <w:pPr>
        <w:ind w:left="720"/>
        <w:contextualSpacing/>
        <w:rPr>
          <w:rFonts w:ascii="Arial CE" w:hAnsi="Arial CE"/>
          <w:sz w:val="22"/>
          <w:szCs w:val="22"/>
        </w:rPr>
      </w:pPr>
    </w:p>
    <w:p w:rsidR="006236E5" w:rsidRPr="00804D67" w:rsidRDefault="006236E5" w:rsidP="006236E5">
      <w:pPr>
        <w:numPr>
          <w:ilvl w:val="0"/>
          <w:numId w:val="6"/>
        </w:numPr>
        <w:ind w:hanging="502"/>
        <w:jc w:val="both"/>
        <w:rPr>
          <w:rFonts w:ascii="Arial CE" w:hAnsi="Arial CE" w:cs="Arial"/>
          <w:sz w:val="22"/>
          <w:szCs w:val="22"/>
        </w:rPr>
      </w:pPr>
      <w:r w:rsidRPr="00804D67">
        <w:rPr>
          <w:rFonts w:ascii="Arial CE" w:hAnsi="Arial CE" w:cs="Arial"/>
          <w:sz w:val="22"/>
          <w:szCs w:val="22"/>
        </w:rPr>
        <w:t>Strana povinná je povinna uhradit vyúčtované sankce nejpozději do 30 dnů od</w:t>
      </w:r>
      <w:r>
        <w:rPr>
          <w:rFonts w:ascii="Arial CE" w:hAnsi="Arial CE" w:cs="Arial"/>
          <w:sz w:val="22"/>
          <w:szCs w:val="22"/>
        </w:rPr>
        <w:t>e</w:t>
      </w:r>
      <w:r w:rsidRPr="00804D67">
        <w:rPr>
          <w:rFonts w:ascii="Arial CE" w:hAnsi="Arial CE" w:cs="Arial"/>
          <w:sz w:val="22"/>
          <w:szCs w:val="22"/>
        </w:rPr>
        <w:t xml:space="preserve"> dne obdržení příslušného vyúčtování.</w:t>
      </w:r>
    </w:p>
    <w:p w:rsidR="006236E5" w:rsidRPr="00804D67" w:rsidRDefault="006236E5" w:rsidP="006236E5">
      <w:pPr>
        <w:ind w:left="360" w:hanging="360"/>
        <w:jc w:val="both"/>
        <w:rPr>
          <w:rFonts w:ascii="Arial CE" w:hAnsi="Arial CE" w:cs="Arial"/>
          <w:sz w:val="22"/>
          <w:szCs w:val="22"/>
        </w:rPr>
      </w:pPr>
    </w:p>
    <w:p w:rsidR="006236E5" w:rsidRDefault="006236E5" w:rsidP="006236E5">
      <w:pPr>
        <w:numPr>
          <w:ilvl w:val="0"/>
          <w:numId w:val="6"/>
        </w:numPr>
        <w:ind w:hanging="502"/>
        <w:jc w:val="both"/>
        <w:rPr>
          <w:rFonts w:ascii="Arial CE" w:hAnsi="Arial CE" w:cs="Arial"/>
          <w:sz w:val="22"/>
          <w:szCs w:val="22"/>
        </w:rPr>
      </w:pPr>
      <w:r w:rsidRPr="00804D67">
        <w:rPr>
          <w:rFonts w:ascii="Arial CE" w:hAnsi="Arial CE" w:cs="Arial"/>
          <w:sz w:val="22"/>
          <w:szCs w:val="22"/>
        </w:rPr>
        <w:t>Zaplacením smluvní pokuty není dotčen nárok objednatele na náhradu škody způsobené mu porušením povinnosti stanovené zhotoviteli smlouvou o dílo, na niž se sankce vztahuje.</w:t>
      </w:r>
    </w:p>
    <w:p w:rsidR="006236E5" w:rsidRPr="00804D67" w:rsidRDefault="006236E5" w:rsidP="006236E5">
      <w:pPr>
        <w:pStyle w:val="A-odstavecodsazensodrkami"/>
        <w:numPr>
          <w:ilvl w:val="0"/>
          <w:numId w:val="0"/>
        </w:numPr>
        <w:tabs>
          <w:tab w:val="left" w:pos="426"/>
        </w:tabs>
      </w:pPr>
    </w:p>
    <w:p w:rsidR="006236E5" w:rsidRPr="00804D67" w:rsidRDefault="006236E5" w:rsidP="006236E5">
      <w:pPr>
        <w:pStyle w:val="Zkladntext"/>
        <w:jc w:val="center"/>
        <w:rPr>
          <w:b/>
          <w:u w:val="single"/>
        </w:rPr>
      </w:pPr>
      <w:r w:rsidRPr="00804D67">
        <w:rPr>
          <w:b/>
          <w:u w:val="single"/>
        </w:rPr>
        <w:t>Čl. VII. ZAJIŠTĚNÍ ZÁVAZKU</w:t>
      </w:r>
    </w:p>
    <w:p w:rsidR="006236E5" w:rsidRPr="00804D67" w:rsidRDefault="006236E5" w:rsidP="006236E5">
      <w:pPr>
        <w:pStyle w:val="Zkladntext"/>
        <w:jc w:val="center"/>
        <w:rPr>
          <w:b/>
          <w:u w:val="single"/>
        </w:rPr>
      </w:pPr>
    </w:p>
    <w:p w:rsidR="006236E5" w:rsidRPr="00804D67" w:rsidRDefault="006236E5" w:rsidP="006236E5">
      <w:pPr>
        <w:pStyle w:val="Odstavecseseznamem"/>
        <w:numPr>
          <w:ilvl w:val="0"/>
          <w:numId w:val="7"/>
        </w:numPr>
        <w:ind w:left="567" w:hanging="567"/>
        <w:jc w:val="both"/>
        <w:rPr>
          <w:rFonts w:ascii="Arial CE" w:eastAsia="Arial CE" w:hAnsi="Arial CE" w:cs="Arial CE"/>
          <w:color w:val="FF0000"/>
          <w:sz w:val="22"/>
          <w:szCs w:val="22"/>
        </w:rPr>
      </w:pPr>
      <w:r w:rsidRPr="00804D67">
        <w:rPr>
          <w:rFonts w:ascii="Arial CE" w:eastAsia="Arial CE" w:hAnsi="Arial CE" w:cs="Arial CE"/>
          <w:sz w:val="22"/>
          <w:szCs w:val="22"/>
        </w:rPr>
        <w:t>Objednatel se zavazuje řádně provedené dílo podle ustanovení této smlouvy převzít a zaplatit za dílo dohodnutou cenu.</w:t>
      </w:r>
      <w:r w:rsidRPr="00804D67">
        <w:rPr>
          <w:rFonts w:ascii="Arial CE" w:eastAsia="Arial CE" w:hAnsi="Arial CE" w:cs="Arial CE"/>
          <w:b/>
          <w:sz w:val="22"/>
          <w:szCs w:val="22"/>
        </w:rPr>
        <w:t xml:space="preserve"> </w:t>
      </w:r>
      <w:r w:rsidRPr="00804D67">
        <w:rPr>
          <w:rFonts w:ascii="Arial CE" w:eastAsia="Arial CE" w:hAnsi="Arial CE" w:cs="Arial CE"/>
          <w:sz w:val="22"/>
          <w:szCs w:val="22"/>
        </w:rPr>
        <w:t>Dílo má vadu, neodpovídá-li této smlouvě.</w:t>
      </w:r>
    </w:p>
    <w:p w:rsidR="006236E5" w:rsidRPr="00804D67" w:rsidRDefault="006236E5" w:rsidP="006236E5">
      <w:pPr>
        <w:ind w:left="567" w:hanging="567"/>
        <w:jc w:val="both"/>
        <w:rPr>
          <w:rFonts w:ascii="Arial CE" w:eastAsia="Arial CE" w:hAnsi="Arial CE" w:cs="Arial CE"/>
          <w:sz w:val="22"/>
          <w:szCs w:val="22"/>
        </w:rPr>
      </w:pPr>
    </w:p>
    <w:p w:rsidR="006236E5" w:rsidRPr="00804D67"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Zhotovitel odpovídá za to, že dílo bude zhotoveno podle této smlouvy tak, že jej objednatel bude moci použít pro přípravu a realizaci stavby.</w:t>
      </w:r>
    </w:p>
    <w:p w:rsidR="006236E5" w:rsidRPr="00804D67" w:rsidRDefault="006236E5" w:rsidP="006236E5">
      <w:pPr>
        <w:ind w:left="567" w:hanging="567"/>
        <w:jc w:val="both"/>
        <w:rPr>
          <w:rFonts w:ascii="Arial CE" w:eastAsia="Arial CE" w:hAnsi="Arial CE" w:cs="Arial CE"/>
          <w:b/>
          <w:sz w:val="22"/>
          <w:szCs w:val="22"/>
        </w:rPr>
      </w:pPr>
    </w:p>
    <w:p w:rsidR="006236E5" w:rsidRPr="00804D67"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 xml:space="preserve">Zhotovitel odpovídá za to, že dílo plně vyhoví podmínkám stanoveným platnými právními předpisy a podmínkám dohodnutým v této smlouvě. Zhotovitel je povinen při provádění díla a jeho částí dodržovat obecně závazné právní předpisy, platné české technické normy, ujednání této smlouvy a jejích příloh, stanoviska a rozhodnutí orgánů státní správy (veřejnoprávních orgánů). </w:t>
      </w:r>
    </w:p>
    <w:p w:rsidR="006236E5" w:rsidRPr="00804D67" w:rsidRDefault="006236E5" w:rsidP="006236E5">
      <w:pPr>
        <w:ind w:left="567" w:hanging="567"/>
        <w:jc w:val="both"/>
        <w:rPr>
          <w:rFonts w:ascii="Arial CE" w:eastAsia="Arial CE" w:hAnsi="Arial CE" w:cs="Arial CE"/>
          <w:sz w:val="22"/>
          <w:szCs w:val="22"/>
        </w:rPr>
      </w:pPr>
    </w:p>
    <w:p w:rsidR="006236E5" w:rsidRPr="00E45EC4" w:rsidRDefault="006236E5" w:rsidP="006236E5">
      <w:pPr>
        <w:pStyle w:val="Odstavecseseznamem"/>
        <w:numPr>
          <w:ilvl w:val="0"/>
          <w:numId w:val="7"/>
        </w:numPr>
        <w:ind w:left="567" w:hanging="567"/>
        <w:jc w:val="both"/>
        <w:rPr>
          <w:rFonts w:ascii="Arial" w:eastAsia="Arial CE" w:hAnsi="Arial" w:cs="Arial"/>
          <w:sz w:val="22"/>
          <w:szCs w:val="22"/>
        </w:rPr>
      </w:pPr>
      <w:r w:rsidRPr="00E45EC4">
        <w:rPr>
          <w:rFonts w:ascii="Arial" w:eastAsia="Arial CE" w:hAnsi="Arial" w:cs="Arial"/>
          <w:sz w:val="22"/>
          <w:szCs w:val="22"/>
        </w:rPr>
        <w:t>Odpovědnost zhotovitele jakožto projektanta se mj. řídí ustanovením §159 zákona č. 183/2006 Sb., o územním plánování a stavebním řádu (stavební zákon), ve znění pozdějších předpisů.</w:t>
      </w:r>
    </w:p>
    <w:p w:rsidR="006236E5" w:rsidRPr="00804D67" w:rsidRDefault="006236E5" w:rsidP="006236E5">
      <w:pPr>
        <w:jc w:val="both"/>
        <w:rPr>
          <w:rFonts w:eastAsia="Arial" w:cs="Arial"/>
          <w:color w:val="000000"/>
          <w:sz w:val="22"/>
          <w:szCs w:val="22"/>
        </w:rPr>
      </w:pPr>
    </w:p>
    <w:p w:rsidR="006236E5" w:rsidRPr="00804D67"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Zhotovitel zodpovídá za vady díla následovně:</w:t>
      </w:r>
    </w:p>
    <w:p w:rsidR="006236E5" w:rsidRPr="00804D67" w:rsidRDefault="006236E5" w:rsidP="006236E5">
      <w:pPr>
        <w:pStyle w:val="Odstavecseseznamem"/>
        <w:numPr>
          <w:ilvl w:val="1"/>
          <w:numId w:val="7"/>
        </w:numPr>
        <w:jc w:val="both"/>
        <w:rPr>
          <w:rFonts w:ascii="Arial CE" w:eastAsia="Arial CE" w:hAnsi="Arial CE" w:cs="Arial CE"/>
          <w:sz w:val="22"/>
          <w:szCs w:val="22"/>
        </w:rPr>
      </w:pPr>
      <w:r w:rsidRPr="00804D67">
        <w:rPr>
          <w:rFonts w:ascii="Arial CE" w:eastAsia="Arial CE" w:hAnsi="Arial CE" w:cs="Arial CE"/>
          <w:sz w:val="22"/>
          <w:szCs w:val="22"/>
        </w:rPr>
        <w:t xml:space="preserve">Zhotovitel zodpovídá za vady díla, které budou zjištěny v době 60 kalendářních měsíců ode dne jeho předání objednateli, pokud není ve smlouvě stanoveno jinak. </w:t>
      </w:r>
    </w:p>
    <w:p w:rsidR="006236E5" w:rsidRPr="00804D67" w:rsidRDefault="006236E5" w:rsidP="006236E5">
      <w:pPr>
        <w:pStyle w:val="Odstavecseseznamem"/>
        <w:numPr>
          <w:ilvl w:val="1"/>
          <w:numId w:val="7"/>
        </w:numPr>
        <w:jc w:val="both"/>
        <w:rPr>
          <w:rFonts w:ascii="Arial CE" w:eastAsia="Arial CE" w:hAnsi="Arial CE" w:cs="Arial CE"/>
          <w:sz w:val="22"/>
          <w:szCs w:val="22"/>
        </w:rPr>
      </w:pPr>
      <w:r w:rsidRPr="00804D67">
        <w:rPr>
          <w:rFonts w:ascii="Arial CE" w:eastAsia="Arial CE" w:hAnsi="Arial CE" w:cs="Arial CE"/>
          <w:sz w:val="22"/>
          <w:szCs w:val="22"/>
        </w:rPr>
        <w:t xml:space="preserve">Je – </w:t>
      </w:r>
      <w:proofErr w:type="spellStart"/>
      <w:r w:rsidRPr="00804D67">
        <w:rPr>
          <w:rFonts w:ascii="Arial CE" w:eastAsia="Arial CE" w:hAnsi="Arial CE" w:cs="Arial CE"/>
          <w:sz w:val="22"/>
          <w:szCs w:val="22"/>
        </w:rPr>
        <w:t>li</w:t>
      </w:r>
      <w:proofErr w:type="spellEnd"/>
      <w:r w:rsidRPr="00804D67">
        <w:rPr>
          <w:rFonts w:ascii="Arial CE" w:eastAsia="Arial CE" w:hAnsi="Arial CE" w:cs="Arial CE"/>
          <w:sz w:val="22"/>
          <w:szCs w:val="22"/>
        </w:rPr>
        <w:t xml:space="preserve"> dílo určeno k využití při realizaci stavby, pak zhotovitel odpovídá za vady po stejnou dobu, po kterou trvá podle obecné právní úpravy odpovědnost zhotovitele za vady staveb ve vztahu ke konkrétní stavbě, nejdéle však po dobu 84 měsíců.</w:t>
      </w:r>
    </w:p>
    <w:p w:rsidR="006236E5" w:rsidRPr="00804D67" w:rsidRDefault="006236E5" w:rsidP="006236E5">
      <w:pPr>
        <w:ind w:left="567" w:hanging="567"/>
        <w:jc w:val="both"/>
        <w:rPr>
          <w:rFonts w:ascii="Arial CE" w:eastAsia="Arial CE" w:hAnsi="Arial CE" w:cs="Arial CE"/>
          <w:color w:val="000000"/>
          <w:sz w:val="22"/>
          <w:szCs w:val="22"/>
        </w:rPr>
      </w:pPr>
    </w:p>
    <w:p w:rsidR="006236E5" w:rsidRPr="00804D67"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 xml:space="preserve">Oznámení vad musí být zasláno zhotoviteli písemně bez zbytečného odkladu po jejich zjištění. V oznámení vad musí být vada popsána a uvedena volba objednatele, zda požaduje odstranění vady poskytnutím nového plnění v přiměřené lhůtě, či poskytnutí nového plnění v rozsahu vadné části, či požaduje přiměřenou slevu z ceny díla či odstoupení od smlouvy. </w:t>
      </w:r>
    </w:p>
    <w:p w:rsidR="006236E5" w:rsidRPr="00804D67" w:rsidRDefault="006236E5" w:rsidP="006236E5">
      <w:pPr>
        <w:ind w:left="567" w:hanging="567"/>
        <w:jc w:val="both"/>
        <w:rPr>
          <w:rFonts w:ascii="Arial CE" w:eastAsia="Arial CE" w:hAnsi="Arial CE" w:cs="Arial CE"/>
          <w:b/>
          <w:color w:val="000000"/>
          <w:sz w:val="22"/>
          <w:szCs w:val="22"/>
        </w:rPr>
      </w:pPr>
    </w:p>
    <w:p w:rsidR="006236E5" w:rsidRPr="00804D67"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 xml:space="preserve">Odstranění vady nemá vliv na nárok objednatele na smluvní pokutu a náhradu škody. Objednatel má vůči zhotoviteli též nárok na náhradu škody vzešlé z vady díla. </w:t>
      </w:r>
    </w:p>
    <w:p w:rsidR="006236E5" w:rsidRPr="00804D67" w:rsidRDefault="006236E5" w:rsidP="006236E5">
      <w:pPr>
        <w:ind w:left="567" w:hanging="567"/>
        <w:jc w:val="both"/>
        <w:rPr>
          <w:rFonts w:ascii="Arial CE" w:eastAsia="Arial CE" w:hAnsi="Arial CE" w:cs="Arial CE"/>
          <w:sz w:val="22"/>
          <w:szCs w:val="22"/>
        </w:rPr>
      </w:pPr>
    </w:p>
    <w:p w:rsidR="006236E5" w:rsidRPr="00804D67"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 xml:space="preserve">Pokud zhotovitel odstraňuje prokazatelné vady projektové dokumentace, které byly zjištěny v průběhu zadávacího řízení na zhotovitele stavby nebo v průběhu provádění stavby, pak tyto změny provede zhotovitel bezúplatně. </w:t>
      </w:r>
    </w:p>
    <w:p w:rsidR="006236E5" w:rsidRPr="00804D67" w:rsidRDefault="006236E5" w:rsidP="006236E5">
      <w:pPr>
        <w:ind w:left="567" w:hanging="567"/>
        <w:jc w:val="both"/>
        <w:rPr>
          <w:rFonts w:ascii="Arial CE" w:eastAsia="Arial CE" w:hAnsi="Arial CE" w:cs="Arial CE"/>
          <w:b/>
          <w:color w:val="000000"/>
          <w:sz w:val="22"/>
          <w:szCs w:val="22"/>
        </w:rPr>
      </w:pPr>
    </w:p>
    <w:p w:rsidR="006236E5" w:rsidRPr="00804D67"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Zhotovitel odpovídá za prokazatelné škody, které z důvodu porušení jeho povinností sjednaných touto smlouvou vzniknou objednateli nebo třetím osobám při provádění následného díla (stavby nebo dalšího stupně projektové dokumentace) podle jím zpracované dokumentace nebo při jeho provozování.</w:t>
      </w:r>
    </w:p>
    <w:p w:rsidR="006236E5" w:rsidRPr="00804D67" w:rsidRDefault="006236E5" w:rsidP="006236E5">
      <w:pPr>
        <w:ind w:left="567" w:hanging="567"/>
        <w:jc w:val="both"/>
        <w:rPr>
          <w:rFonts w:ascii="Arial CE" w:eastAsia="Arial CE" w:hAnsi="Arial CE" w:cs="Arial CE"/>
          <w:sz w:val="22"/>
          <w:szCs w:val="22"/>
        </w:rPr>
      </w:pPr>
    </w:p>
    <w:p w:rsidR="006236E5" w:rsidRDefault="006236E5" w:rsidP="006236E5">
      <w:pPr>
        <w:pStyle w:val="Odstavecseseznamem"/>
        <w:numPr>
          <w:ilvl w:val="0"/>
          <w:numId w:val="7"/>
        </w:numPr>
        <w:ind w:left="567" w:hanging="567"/>
        <w:jc w:val="both"/>
        <w:rPr>
          <w:rFonts w:ascii="Arial CE" w:eastAsia="Arial CE" w:hAnsi="Arial CE" w:cs="Arial CE"/>
          <w:sz w:val="22"/>
          <w:szCs w:val="22"/>
        </w:rPr>
      </w:pPr>
      <w:r w:rsidRPr="00804D67">
        <w:rPr>
          <w:rFonts w:ascii="Arial CE" w:eastAsia="Arial CE" w:hAnsi="Arial CE" w:cs="Arial CE"/>
          <w:sz w:val="22"/>
          <w:szCs w:val="22"/>
        </w:rPr>
        <w:t>Nebude-li zhotovitel vyrozuměn o požadavku náhrady škody nejpozději do 90 dnů od data ukončení záruční doby, nelze požadavek na náhradu škody uplatnit.</w:t>
      </w:r>
    </w:p>
    <w:p w:rsidR="006236E5" w:rsidRPr="00A626B7" w:rsidRDefault="006236E5" w:rsidP="006236E5">
      <w:pPr>
        <w:jc w:val="both"/>
        <w:rPr>
          <w:rFonts w:ascii="Arial CE" w:eastAsia="Arial CE" w:hAnsi="Arial CE" w:cs="Arial CE"/>
          <w:sz w:val="22"/>
          <w:szCs w:val="22"/>
        </w:rPr>
      </w:pPr>
    </w:p>
    <w:p w:rsidR="00454594" w:rsidRDefault="00454594" w:rsidP="006236E5">
      <w:pPr>
        <w:pStyle w:val="Zkladntext"/>
        <w:ind w:left="2520" w:firstLine="360"/>
        <w:rPr>
          <w:b/>
          <w:u w:val="single"/>
        </w:rPr>
      </w:pPr>
    </w:p>
    <w:p w:rsidR="00454594" w:rsidRDefault="00454594" w:rsidP="006236E5">
      <w:pPr>
        <w:pStyle w:val="Zkladntext"/>
        <w:ind w:left="2520" w:firstLine="360"/>
        <w:rPr>
          <w:b/>
          <w:u w:val="single"/>
        </w:rPr>
      </w:pPr>
    </w:p>
    <w:p w:rsidR="006236E5" w:rsidRDefault="006236E5" w:rsidP="006236E5">
      <w:pPr>
        <w:pStyle w:val="Zkladntext"/>
        <w:ind w:left="2520" w:firstLine="360"/>
        <w:rPr>
          <w:b/>
          <w:u w:val="single"/>
        </w:rPr>
      </w:pPr>
      <w:r w:rsidRPr="00E530F0">
        <w:rPr>
          <w:b/>
          <w:u w:val="single"/>
        </w:rPr>
        <w:lastRenderedPageBreak/>
        <w:t xml:space="preserve">Čl. </w:t>
      </w:r>
      <w:r>
        <w:rPr>
          <w:b/>
          <w:u w:val="single"/>
        </w:rPr>
        <w:t>VIII</w:t>
      </w:r>
      <w:r w:rsidRPr="00E530F0">
        <w:rPr>
          <w:b/>
          <w:u w:val="single"/>
        </w:rPr>
        <w:t>. LICENČNÍ</w:t>
      </w:r>
      <w:r>
        <w:rPr>
          <w:b/>
          <w:u w:val="single"/>
        </w:rPr>
        <w:t xml:space="preserve"> PODMÍNKY</w:t>
      </w:r>
    </w:p>
    <w:p w:rsidR="006236E5" w:rsidRPr="00E530F0" w:rsidRDefault="006236E5" w:rsidP="006236E5">
      <w:pPr>
        <w:pStyle w:val="Zkladntext"/>
        <w:ind w:left="2520" w:firstLine="360"/>
        <w:rPr>
          <w:b/>
          <w:u w:val="single"/>
        </w:rPr>
      </w:pPr>
    </w:p>
    <w:p w:rsidR="006236E5" w:rsidRDefault="006236E5" w:rsidP="006236E5">
      <w:pPr>
        <w:jc w:val="both"/>
        <w:rPr>
          <w:rFonts w:ascii="Arial CE" w:hAnsi="Arial CE"/>
          <w:bCs/>
          <w:color w:val="000000"/>
          <w:sz w:val="22"/>
          <w:szCs w:val="22"/>
        </w:rPr>
      </w:pPr>
      <w:r w:rsidRPr="00D34922">
        <w:rPr>
          <w:rFonts w:ascii="Arial CE" w:hAnsi="Arial CE"/>
          <w:bCs/>
          <w:color w:val="000000"/>
          <w:sz w:val="22"/>
          <w:szCs w:val="22"/>
        </w:rPr>
        <w:t xml:space="preserve">Vztahují – </w:t>
      </w:r>
      <w:proofErr w:type="spellStart"/>
      <w:r w:rsidRPr="00D34922">
        <w:rPr>
          <w:rFonts w:ascii="Arial CE" w:hAnsi="Arial CE"/>
          <w:bCs/>
          <w:color w:val="000000"/>
          <w:sz w:val="22"/>
          <w:szCs w:val="22"/>
        </w:rPr>
        <w:t>li</w:t>
      </w:r>
      <w:proofErr w:type="spellEnd"/>
      <w:r w:rsidRPr="00D34922">
        <w:rPr>
          <w:rFonts w:ascii="Arial CE" w:hAnsi="Arial CE"/>
          <w:bCs/>
          <w:color w:val="000000"/>
          <w:sz w:val="22"/>
          <w:szCs w:val="22"/>
        </w:rPr>
        <w:t xml:space="preserve"> se k předmětu díla autorská práva dle zákona č. 121/2000 Sb., o právu autorském, o právech souvisejících s právem autorským a o změně některých zákonů (autorský zákon), poskytuje zhotovitel objednateli nevýhradní právo ke všem způsobům užití a v neomezeném rozsahu. Autor svoluje k tomu, aby dílo bylo zveřejňováno, zpracováváno, spojeno s jiným dílem, zařazeno do díla souborného, to vše dle záměru objednatele. Autor poskytuje licenci bezúplatně dle § 2366 odst. 1 písm. b) občanského zákoníku.</w:t>
      </w:r>
    </w:p>
    <w:p w:rsidR="006236E5" w:rsidRPr="00D34922" w:rsidRDefault="006236E5" w:rsidP="006236E5">
      <w:pPr>
        <w:jc w:val="both"/>
        <w:rPr>
          <w:rFonts w:ascii="Arial" w:hAnsi="Arial" w:cs="Arial"/>
          <w:bCs/>
          <w:sz w:val="22"/>
          <w:szCs w:val="22"/>
        </w:rPr>
      </w:pPr>
    </w:p>
    <w:p w:rsidR="006236E5" w:rsidRDefault="006236E5" w:rsidP="006236E5">
      <w:pPr>
        <w:pStyle w:val="Zkladntext"/>
        <w:jc w:val="center"/>
        <w:rPr>
          <w:b/>
          <w:u w:val="single"/>
        </w:rPr>
      </w:pPr>
      <w:r w:rsidRPr="00386410">
        <w:rPr>
          <w:b/>
          <w:u w:val="single"/>
        </w:rPr>
        <w:t xml:space="preserve">Čl. </w:t>
      </w:r>
      <w:r>
        <w:rPr>
          <w:b/>
          <w:u w:val="single"/>
        </w:rPr>
        <w:t>IX</w:t>
      </w:r>
      <w:r w:rsidRPr="00386410">
        <w:rPr>
          <w:b/>
          <w:u w:val="single"/>
        </w:rPr>
        <w:t>. NÁHRADA ŠKODY</w:t>
      </w:r>
    </w:p>
    <w:p w:rsidR="006236E5" w:rsidRPr="00386410" w:rsidRDefault="006236E5" w:rsidP="006236E5">
      <w:pPr>
        <w:pStyle w:val="Zkladntext"/>
        <w:jc w:val="center"/>
        <w:rPr>
          <w:b/>
          <w:u w:val="single"/>
        </w:rPr>
      </w:pPr>
    </w:p>
    <w:p w:rsidR="006236E5" w:rsidRDefault="006236E5" w:rsidP="006236E5">
      <w:pPr>
        <w:widowControl w:val="0"/>
        <w:jc w:val="both"/>
        <w:rPr>
          <w:rFonts w:ascii="Arial CE" w:hAnsi="Arial CE" w:cs="Arial"/>
          <w:bCs/>
          <w:color w:val="000000"/>
          <w:sz w:val="22"/>
          <w:szCs w:val="22"/>
        </w:rPr>
      </w:pPr>
      <w:r w:rsidRPr="00B15AF7">
        <w:rPr>
          <w:rFonts w:ascii="Arial CE" w:hAnsi="Arial CE" w:cs="Arial"/>
          <w:sz w:val="22"/>
          <w:szCs w:val="22"/>
        </w:rPr>
        <w:t>Objednatel</w:t>
      </w:r>
      <w:r w:rsidRPr="00B15AF7">
        <w:rPr>
          <w:rFonts w:ascii="Arial CE" w:hAnsi="Arial CE" w:cs="Arial"/>
          <w:bCs/>
          <w:color w:val="000000"/>
          <w:sz w:val="22"/>
          <w:szCs w:val="22"/>
        </w:rPr>
        <w:t xml:space="preserve"> je oprávněn požadovat náhradu škody způsobenou mu </w:t>
      </w:r>
      <w:r w:rsidRPr="00B15AF7">
        <w:rPr>
          <w:rFonts w:ascii="Arial" w:hAnsi="Arial" w:cs="Arial"/>
          <w:bCs/>
          <w:sz w:val="22"/>
          <w:szCs w:val="22"/>
        </w:rPr>
        <w:t xml:space="preserve">zhotovitelem </w:t>
      </w:r>
      <w:r w:rsidRPr="00B15AF7">
        <w:rPr>
          <w:rFonts w:ascii="Arial CE" w:hAnsi="Arial CE" w:cs="Arial"/>
          <w:bCs/>
          <w:color w:val="000000"/>
          <w:sz w:val="22"/>
          <w:szCs w:val="22"/>
        </w:rPr>
        <w:t xml:space="preserve">porušením povinností </w:t>
      </w:r>
      <w:r w:rsidRPr="00B15AF7">
        <w:rPr>
          <w:rFonts w:ascii="Arial" w:hAnsi="Arial" w:cs="Arial"/>
          <w:bCs/>
          <w:sz w:val="22"/>
          <w:szCs w:val="22"/>
        </w:rPr>
        <w:t xml:space="preserve">zhotovitele </w:t>
      </w:r>
      <w:r w:rsidRPr="00B15AF7">
        <w:rPr>
          <w:rFonts w:ascii="Arial CE" w:hAnsi="Arial CE" w:cs="Arial"/>
          <w:bCs/>
          <w:color w:val="000000"/>
          <w:sz w:val="22"/>
          <w:szCs w:val="22"/>
        </w:rPr>
        <w:t>při plnění předmětu díla, taktéž škody, které by vznikly jako důsledek prodlení, vadného plnění nebo porušením smluvních povinností. Náhrada škody zahrnuje skutečnou škodu.</w:t>
      </w:r>
    </w:p>
    <w:p w:rsidR="006236E5" w:rsidRPr="00386410" w:rsidRDefault="006236E5" w:rsidP="006236E5">
      <w:pPr>
        <w:widowControl w:val="0"/>
        <w:jc w:val="both"/>
        <w:rPr>
          <w:rFonts w:ascii="Arial" w:hAnsi="Arial" w:cs="Arial"/>
          <w:sz w:val="22"/>
          <w:szCs w:val="22"/>
        </w:rPr>
      </w:pPr>
    </w:p>
    <w:p w:rsidR="006236E5" w:rsidRDefault="006236E5" w:rsidP="006236E5">
      <w:pPr>
        <w:pStyle w:val="Zkladntext"/>
        <w:keepNext/>
        <w:jc w:val="center"/>
        <w:rPr>
          <w:b/>
          <w:u w:val="single"/>
        </w:rPr>
      </w:pPr>
      <w:r w:rsidRPr="00386410">
        <w:t xml:space="preserve"> </w:t>
      </w:r>
      <w:r w:rsidRPr="00386410">
        <w:rPr>
          <w:b/>
          <w:u w:val="single"/>
        </w:rPr>
        <w:t>Čl. X. OSTATNÍ USTANOVENÍ</w:t>
      </w:r>
    </w:p>
    <w:p w:rsidR="006236E5" w:rsidRPr="00386410" w:rsidRDefault="006236E5" w:rsidP="006236E5">
      <w:pPr>
        <w:pStyle w:val="Zkladntext"/>
        <w:keepNext/>
        <w:jc w:val="center"/>
        <w:rPr>
          <w:b/>
          <w:u w:val="single"/>
        </w:rPr>
      </w:pPr>
    </w:p>
    <w:p w:rsidR="006236E5" w:rsidRDefault="006236E5" w:rsidP="006236E5">
      <w:pPr>
        <w:pStyle w:val="Zkladntext"/>
        <w:numPr>
          <w:ilvl w:val="0"/>
          <w:numId w:val="4"/>
        </w:numPr>
        <w:textAlignment w:val="baseline"/>
        <w:rPr>
          <w:rFonts w:ascii="Arial CE" w:hAnsi="Arial CE"/>
        </w:rPr>
      </w:pPr>
      <w:r>
        <w:rPr>
          <w:rFonts w:ascii="Arial CE" w:hAnsi="Arial CE"/>
        </w:rPr>
        <w:t>Objednatel</w:t>
      </w:r>
      <w:r w:rsidRPr="00067F4D">
        <w:rPr>
          <w:rFonts w:ascii="Arial CE" w:hAnsi="Arial CE"/>
        </w:rPr>
        <w:t xml:space="preserve"> vytvoří podmínky pro provedení sjednaného díla tím, že bude spolupracovat se </w:t>
      </w:r>
      <w:r>
        <w:rPr>
          <w:bCs/>
        </w:rPr>
        <w:t>zhotovitelem</w:t>
      </w:r>
      <w:r w:rsidRPr="002E50A9">
        <w:rPr>
          <w:bCs/>
        </w:rPr>
        <w:t xml:space="preserve"> </w:t>
      </w:r>
      <w:r w:rsidRPr="00067F4D">
        <w:rPr>
          <w:rFonts w:ascii="Arial CE" w:hAnsi="Arial CE"/>
        </w:rPr>
        <w:t>při zajišťování podkladů a informací potřebných pro plnění předmětu díla.</w:t>
      </w:r>
    </w:p>
    <w:p w:rsidR="006236E5" w:rsidRDefault="006236E5" w:rsidP="006236E5">
      <w:pPr>
        <w:pStyle w:val="Zkladntext"/>
        <w:ind w:left="0" w:firstLine="0"/>
        <w:textAlignment w:val="baseline"/>
        <w:rPr>
          <w:rFonts w:ascii="Arial CE" w:hAnsi="Arial CE"/>
        </w:rPr>
      </w:pPr>
    </w:p>
    <w:p w:rsidR="006236E5" w:rsidRDefault="006236E5" w:rsidP="006236E5">
      <w:pPr>
        <w:pStyle w:val="Zkladntext"/>
        <w:numPr>
          <w:ilvl w:val="0"/>
          <w:numId w:val="4"/>
        </w:numPr>
        <w:textAlignment w:val="baseline"/>
        <w:rPr>
          <w:rFonts w:ascii="Arial CE" w:hAnsi="Arial CE"/>
        </w:rPr>
      </w:pPr>
      <w:r w:rsidRPr="00611D5F">
        <w:rPr>
          <w:bCs/>
        </w:rPr>
        <w:t xml:space="preserve">Zhotovitel </w:t>
      </w:r>
      <w:r w:rsidRPr="00611D5F">
        <w:rPr>
          <w:rFonts w:ascii="Arial CE" w:hAnsi="Arial CE"/>
        </w:rPr>
        <w:t>se zavazuje, že bude bezodkladně a úplně informovat objednatele o všech důležitých skutečnostech souvisejících se sjednaným předmětem plnění, zejména těch, které by ve svém důsledku mohly ohrozit termín plnění nebo mohly mít vliv na cenu díla.</w:t>
      </w:r>
    </w:p>
    <w:p w:rsidR="006236E5" w:rsidRPr="00480F73" w:rsidRDefault="006236E5" w:rsidP="006236E5">
      <w:pPr>
        <w:pStyle w:val="Zkladntext"/>
        <w:ind w:left="0" w:firstLine="0"/>
        <w:textAlignment w:val="baseline"/>
        <w:rPr>
          <w:rFonts w:ascii="Arial CE" w:hAnsi="Arial CE"/>
        </w:rPr>
      </w:pPr>
    </w:p>
    <w:p w:rsidR="006236E5" w:rsidRDefault="006236E5" w:rsidP="006236E5">
      <w:pPr>
        <w:pStyle w:val="Zkladntext"/>
        <w:numPr>
          <w:ilvl w:val="0"/>
          <w:numId w:val="4"/>
        </w:numPr>
        <w:textAlignment w:val="baseline"/>
        <w:rPr>
          <w:rFonts w:ascii="Arial CE" w:hAnsi="Arial CE"/>
        </w:rPr>
      </w:pPr>
      <w:r w:rsidRPr="00611D5F">
        <w:rPr>
          <w:rFonts w:ascii="Arial CE" w:hAnsi="Arial CE"/>
        </w:rPr>
        <w:t>Objednatel se zavazuje, že přistoupí na změnu závazku v případě, kdy se po uzavření smlouvy změní výchozí podklady rozhodující pro uzavření této smlouvy nebo vzniknou na jeho straně nové požadavky nad rámec rozsahu smlouvy o dílo.</w:t>
      </w:r>
    </w:p>
    <w:p w:rsidR="006236E5" w:rsidRPr="00611D5F" w:rsidRDefault="006236E5" w:rsidP="006236E5">
      <w:pPr>
        <w:pStyle w:val="Zkladntext"/>
        <w:ind w:left="0" w:firstLine="0"/>
        <w:textAlignment w:val="baseline"/>
        <w:rPr>
          <w:rFonts w:ascii="Arial CE" w:hAnsi="Arial CE"/>
        </w:rPr>
      </w:pPr>
    </w:p>
    <w:p w:rsidR="006236E5" w:rsidRDefault="006236E5" w:rsidP="006236E5">
      <w:pPr>
        <w:pStyle w:val="Zkladntext"/>
        <w:numPr>
          <w:ilvl w:val="0"/>
          <w:numId w:val="4"/>
        </w:numPr>
        <w:textAlignment w:val="baseline"/>
        <w:rPr>
          <w:rFonts w:ascii="Arial CE" w:hAnsi="Arial CE"/>
        </w:rPr>
      </w:pPr>
      <w:r w:rsidRPr="00611D5F">
        <w:rPr>
          <w:rFonts w:ascii="Arial CE" w:hAnsi="Arial CE"/>
        </w:rPr>
        <w:t>V případě, že se strany po uzavření smlouvy písemně dohodnou na změně díla, je objednatel povinen zaplatit cenu dohodnutou v dodatku k této smlouvě.</w:t>
      </w:r>
    </w:p>
    <w:p w:rsidR="006236E5" w:rsidRPr="00611D5F" w:rsidRDefault="006236E5" w:rsidP="006236E5">
      <w:pPr>
        <w:pStyle w:val="Zkladntext"/>
        <w:ind w:left="0" w:firstLine="0"/>
        <w:textAlignment w:val="baseline"/>
        <w:rPr>
          <w:rFonts w:ascii="Arial CE" w:hAnsi="Arial CE"/>
        </w:rPr>
      </w:pPr>
    </w:p>
    <w:p w:rsidR="006236E5" w:rsidRDefault="006236E5" w:rsidP="006236E5">
      <w:pPr>
        <w:pStyle w:val="Zkladntext"/>
        <w:numPr>
          <w:ilvl w:val="0"/>
          <w:numId w:val="4"/>
        </w:numPr>
        <w:textAlignment w:val="baseline"/>
        <w:rPr>
          <w:rFonts w:ascii="Arial CE" w:hAnsi="Arial CE"/>
        </w:rPr>
      </w:pPr>
      <w:r w:rsidRPr="00611D5F">
        <w:rPr>
          <w:rFonts w:ascii="Arial CE" w:hAnsi="Arial CE"/>
        </w:rPr>
        <w:t>Rozsah díla může být měněn pouze na základě oboustranné dohody vyjádřené formou písemného dodatku této smlouvy.</w:t>
      </w:r>
    </w:p>
    <w:p w:rsidR="006236E5" w:rsidRDefault="006236E5" w:rsidP="006236E5">
      <w:pPr>
        <w:pStyle w:val="Zkladntext"/>
        <w:textAlignment w:val="baseline"/>
        <w:rPr>
          <w:rFonts w:ascii="Arial CE" w:hAnsi="Arial CE"/>
        </w:rPr>
      </w:pPr>
    </w:p>
    <w:p w:rsidR="006236E5" w:rsidRDefault="006236E5" w:rsidP="006236E5">
      <w:pPr>
        <w:pStyle w:val="Zkladntext"/>
        <w:jc w:val="center"/>
        <w:outlineLvl w:val="0"/>
        <w:rPr>
          <w:rFonts w:ascii="Arial CE" w:hAnsi="Arial CE"/>
          <w:b/>
          <w:u w:val="single"/>
        </w:rPr>
      </w:pPr>
      <w:r w:rsidRPr="00612E8A">
        <w:rPr>
          <w:rFonts w:ascii="Arial CE" w:hAnsi="Arial CE"/>
          <w:b/>
          <w:u w:val="single"/>
        </w:rPr>
        <w:t>Čl. X</w:t>
      </w:r>
      <w:r>
        <w:rPr>
          <w:rFonts w:ascii="Arial CE" w:hAnsi="Arial CE"/>
          <w:b/>
          <w:u w:val="single"/>
        </w:rPr>
        <w:t>I</w:t>
      </w:r>
      <w:r w:rsidRPr="00612E8A">
        <w:rPr>
          <w:rFonts w:ascii="Arial CE" w:hAnsi="Arial CE"/>
          <w:b/>
          <w:u w:val="single"/>
        </w:rPr>
        <w:t>. COMPLIANCE DOLOŽKA</w:t>
      </w:r>
    </w:p>
    <w:p w:rsidR="006236E5" w:rsidRPr="00612E8A" w:rsidRDefault="006236E5" w:rsidP="006236E5">
      <w:pPr>
        <w:pStyle w:val="Zkladntext"/>
        <w:jc w:val="center"/>
        <w:outlineLvl w:val="0"/>
        <w:rPr>
          <w:rFonts w:ascii="Arial CE" w:hAnsi="Arial CE"/>
          <w:b/>
          <w:u w:val="single"/>
        </w:rPr>
      </w:pPr>
    </w:p>
    <w:p w:rsidR="006236E5" w:rsidRDefault="006236E5" w:rsidP="006236E5">
      <w:pPr>
        <w:numPr>
          <w:ilvl w:val="0"/>
          <w:numId w:val="3"/>
        </w:numPr>
        <w:autoSpaceDE w:val="0"/>
        <w:autoSpaceDN w:val="0"/>
        <w:adjustRightInd w:val="0"/>
        <w:ind w:left="426" w:hanging="426"/>
        <w:jc w:val="both"/>
        <w:rPr>
          <w:rFonts w:ascii="Arial CE" w:hAnsi="Arial CE" w:cs="Arial"/>
          <w:sz w:val="22"/>
          <w:szCs w:val="22"/>
        </w:rPr>
      </w:pPr>
      <w:r>
        <w:rPr>
          <w:rFonts w:ascii="Arial CE" w:hAnsi="Arial CE" w:cs="Arial"/>
          <w:sz w:val="22"/>
          <w:szCs w:val="22"/>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p>
    <w:p w:rsidR="006236E5" w:rsidRDefault="006236E5" w:rsidP="006236E5">
      <w:pPr>
        <w:autoSpaceDE w:val="0"/>
        <w:autoSpaceDN w:val="0"/>
        <w:adjustRightInd w:val="0"/>
        <w:jc w:val="both"/>
        <w:rPr>
          <w:rFonts w:ascii="Arial CE" w:hAnsi="Arial CE" w:cs="Arial"/>
          <w:sz w:val="22"/>
          <w:szCs w:val="22"/>
        </w:rPr>
      </w:pPr>
    </w:p>
    <w:p w:rsidR="006236E5" w:rsidRDefault="006236E5" w:rsidP="006236E5">
      <w:pPr>
        <w:numPr>
          <w:ilvl w:val="0"/>
          <w:numId w:val="3"/>
        </w:numPr>
        <w:autoSpaceDE w:val="0"/>
        <w:autoSpaceDN w:val="0"/>
        <w:adjustRightInd w:val="0"/>
        <w:ind w:left="426" w:hanging="426"/>
        <w:jc w:val="both"/>
        <w:rPr>
          <w:rFonts w:ascii="Arial CE" w:hAnsi="Arial CE" w:cs="Arial"/>
          <w:sz w:val="22"/>
          <w:szCs w:val="22"/>
        </w:rPr>
      </w:pPr>
      <w:r w:rsidRPr="00BC0F72">
        <w:rPr>
          <w:rFonts w:ascii="Arial CE" w:hAnsi="Arial CE" w:cs="Arial"/>
          <w:sz w:val="22"/>
          <w:szCs w:val="22"/>
        </w:rPr>
        <w:t>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w:t>
      </w:r>
    </w:p>
    <w:p w:rsidR="006236E5" w:rsidRPr="00BC0F72" w:rsidRDefault="006236E5" w:rsidP="006236E5">
      <w:pPr>
        <w:autoSpaceDE w:val="0"/>
        <w:autoSpaceDN w:val="0"/>
        <w:adjustRightInd w:val="0"/>
        <w:jc w:val="both"/>
        <w:rPr>
          <w:rFonts w:ascii="Arial CE" w:hAnsi="Arial CE" w:cs="Arial"/>
          <w:sz w:val="22"/>
          <w:szCs w:val="22"/>
        </w:rPr>
      </w:pPr>
    </w:p>
    <w:p w:rsidR="006236E5" w:rsidRDefault="006236E5" w:rsidP="006236E5">
      <w:pPr>
        <w:numPr>
          <w:ilvl w:val="0"/>
          <w:numId w:val="3"/>
        </w:numPr>
        <w:autoSpaceDE w:val="0"/>
        <w:autoSpaceDN w:val="0"/>
        <w:adjustRightInd w:val="0"/>
        <w:ind w:left="426" w:hanging="426"/>
        <w:jc w:val="both"/>
        <w:rPr>
          <w:rFonts w:ascii="Arial CE" w:hAnsi="Arial CE" w:cs="Arial"/>
          <w:sz w:val="22"/>
          <w:szCs w:val="22"/>
        </w:rPr>
      </w:pPr>
      <w:r w:rsidRPr="002531FC">
        <w:rPr>
          <w:rFonts w:ascii="Arial CE" w:hAnsi="Arial CE" w:cs="Arial"/>
          <w:sz w:val="22"/>
          <w:szCs w:val="22"/>
        </w:rPr>
        <w:t xml:space="preserve">Zhotovitel prohlašuje, že se seznámil se zásadami, hodnotami a cíli </w:t>
      </w:r>
      <w:proofErr w:type="spellStart"/>
      <w:r w:rsidRPr="002531FC">
        <w:rPr>
          <w:rFonts w:ascii="Arial CE" w:hAnsi="Arial CE" w:cs="Arial"/>
          <w:sz w:val="22"/>
          <w:szCs w:val="22"/>
        </w:rPr>
        <w:t>Compliance</w:t>
      </w:r>
      <w:proofErr w:type="spellEnd"/>
      <w:r w:rsidRPr="002531FC">
        <w:rPr>
          <w:rFonts w:ascii="Arial CE" w:hAnsi="Arial CE" w:cs="Arial"/>
          <w:sz w:val="22"/>
          <w:szCs w:val="22"/>
        </w:rPr>
        <w:t xml:space="preserve"> programu Povodí Ohře,</w:t>
      </w:r>
      <w:r>
        <w:rPr>
          <w:rFonts w:ascii="Arial CE" w:hAnsi="Arial CE" w:cs="Arial"/>
          <w:sz w:val="22"/>
          <w:szCs w:val="22"/>
        </w:rPr>
        <w:t xml:space="preserve"> </w:t>
      </w:r>
      <w:r w:rsidRPr="002531FC">
        <w:rPr>
          <w:rFonts w:ascii="Arial CE" w:hAnsi="Arial CE" w:cs="Arial"/>
          <w:sz w:val="22"/>
          <w:szCs w:val="22"/>
        </w:rPr>
        <w:t>s</w:t>
      </w:r>
      <w:r>
        <w:rPr>
          <w:rFonts w:ascii="Arial CE" w:hAnsi="Arial CE" w:cs="Arial"/>
          <w:sz w:val="22"/>
          <w:szCs w:val="22"/>
        </w:rPr>
        <w:t>tátní podnik</w:t>
      </w:r>
      <w:r w:rsidRPr="002531FC">
        <w:rPr>
          <w:rFonts w:ascii="Arial CE" w:hAnsi="Arial CE" w:cs="Arial"/>
          <w:sz w:val="22"/>
          <w:szCs w:val="22"/>
        </w:rPr>
        <w:t xml:space="preserve"> (viz </w:t>
      </w:r>
      <w:hyperlink r:id="rId8" w:history="1">
        <w:r w:rsidRPr="00C068FE">
          <w:rPr>
            <w:rFonts w:ascii="Arial CE" w:hAnsi="Arial CE" w:cs="Arial"/>
            <w:color w:val="0000FF"/>
            <w:sz w:val="22"/>
            <w:szCs w:val="22"/>
          </w:rPr>
          <w:t>http://www.poh.cz/protikorupcni-a-compliance-program/d-1346/p1=1458</w:t>
        </w:r>
      </w:hyperlink>
      <w:r w:rsidRPr="002531FC">
        <w:rPr>
          <w:rFonts w:ascii="Arial CE" w:hAnsi="Arial CE" w:cs="Arial"/>
          <w:sz w:val="22"/>
          <w:szCs w:val="22"/>
        </w:rPr>
        <w:t>), dále s Etickým kodexem Povodí Ohře, státní podnik a</w:t>
      </w:r>
      <w:r>
        <w:rPr>
          <w:rFonts w:ascii="Arial CE" w:hAnsi="Arial CE" w:cs="Arial"/>
          <w:sz w:val="22"/>
          <w:szCs w:val="22"/>
        </w:rPr>
        <w:t> </w:t>
      </w:r>
      <w:r w:rsidRPr="002531FC">
        <w:rPr>
          <w:rFonts w:ascii="Arial CE" w:hAnsi="Arial CE" w:cs="Arial"/>
          <w:sz w:val="22"/>
          <w:szCs w:val="22"/>
        </w:rPr>
        <w:t>Protikorupčním programem Povodí Ohře, státní podnik. Zhotovitel se při plnění této Smlouvy zavazuje po celou dobu jejího trvání dodržovat zásady a hodnoty obsažené v</w:t>
      </w:r>
      <w:r>
        <w:rPr>
          <w:rFonts w:ascii="Arial CE" w:hAnsi="Arial CE" w:cs="Arial"/>
          <w:sz w:val="22"/>
          <w:szCs w:val="22"/>
        </w:rPr>
        <w:t> </w:t>
      </w:r>
      <w:r w:rsidRPr="002531FC">
        <w:rPr>
          <w:rFonts w:ascii="Arial CE" w:hAnsi="Arial CE" w:cs="Arial"/>
          <w:sz w:val="22"/>
          <w:szCs w:val="22"/>
        </w:rPr>
        <w:t>uvedených dokumentech, pokud to jejich povaha umožňuje.</w:t>
      </w:r>
    </w:p>
    <w:p w:rsidR="006236E5" w:rsidRPr="002531FC" w:rsidRDefault="006236E5" w:rsidP="006236E5">
      <w:pPr>
        <w:autoSpaceDE w:val="0"/>
        <w:autoSpaceDN w:val="0"/>
        <w:adjustRightInd w:val="0"/>
        <w:jc w:val="both"/>
        <w:rPr>
          <w:rFonts w:ascii="Arial CE" w:hAnsi="Arial CE" w:cs="Arial"/>
          <w:sz w:val="22"/>
          <w:szCs w:val="22"/>
        </w:rPr>
      </w:pPr>
    </w:p>
    <w:p w:rsidR="006236E5" w:rsidRDefault="006236E5" w:rsidP="006236E5">
      <w:pPr>
        <w:numPr>
          <w:ilvl w:val="0"/>
          <w:numId w:val="3"/>
        </w:numPr>
        <w:autoSpaceDE w:val="0"/>
        <w:autoSpaceDN w:val="0"/>
        <w:adjustRightInd w:val="0"/>
        <w:ind w:left="426" w:hanging="426"/>
        <w:jc w:val="both"/>
        <w:rPr>
          <w:rFonts w:ascii="Arial CE" w:hAnsi="Arial CE" w:cs="Arial"/>
          <w:sz w:val="22"/>
          <w:szCs w:val="22"/>
        </w:rPr>
      </w:pPr>
      <w:r w:rsidRPr="002510BD">
        <w:rPr>
          <w:rFonts w:ascii="Arial CE" w:hAnsi="Arial CE" w:cs="Arial"/>
          <w:sz w:val="22"/>
          <w:szCs w:val="22"/>
        </w:rPr>
        <w:t>Smluvní strany se dále zavazují navzájem si neprodleně oznámit důvodné podezření</w:t>
      </w:r>
      <w:r>
        <w:rPr>
          <w:rFonts w:ascii="Arial CE" w:hAnsi="Arial CE" w:cs="Arial"/>
          <w:sz w:val="22"/>
          <w:szCs w:val="22"/>
        </w:rPr>
        <w:t xml:space="preserve"> </w:t>
      </w:r>
      <w:r w:rsidRPr="002510BD">
        <w:rPr>
          <w:rFonts w:ascii="Arial CE" w:hAnsi="Arial CE" w:cs="Arial"/>
          <w:sz w:val="22"/>
          <w:szCs w:val="22"/>
        </w:rPr>
        <w:t>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w:t>
      </w:r>
      <w:r>
        <w:rPr>
          <w:rFonts w:ascii="Arial CE" w:hAnsi="Arial CE" w:cs="Arial"/>
          <w:sz w:val="22"/>
          <w:szCs w:val="22"/>
        </w:rPr>
        <w:t>nku.</w:t>
      </w:r>
    </w:p>
    <w:p w:rsidR="006236E5" w:rsidRDefault="006236E5" w:rsidP="006236E5">
      <w:pPr>
        <w:pStyle w:val="Odstavecseseznamem"/>
        <w:rPr>
          <w:rFonts w:ascii="Arial CE" w:hAnsi="Arial CE" w:cs="Arial"/>
          <w:sz w:val="22"/>
          <w:szCs w:val="22"/>
        </w:rPr>
      </w:pPr>
    </w:p>
    <w:p w:rsidR="006236E5" w:rsidRDefault="006236E5" w:rsidP="006236E5">
      <w:pPr>
        <w:pStyle w:val="Zkladntext"/>
        <w:jc w:val="center"/>
      </w:pPr>
      <w:r w:rsidRPr="00E530F0">
        <w:rPr>
          <w:b/>
          <w:u w:val="single"/>
        </w:rPr>
        <w:t>Čl. X</w:t>
      </w:r>
      <w:r>
        <w:rPr>
          <w:b/>
          <w:u w:val="single"/>
        </w:rPr>
        <w:t>II</w:t>
      </w:r>
      <w:r w:rsidRPr="00E530F0">
        <w:rPr>
          <w:b/>
          <w:u w:val="single"/>
        </w:rPr>
        <w:t xml:space="preserve">. </w:t>
      </w:r>
      <w:r>
        <w:rPr>
          <w:b/>
          <w:u w:val="single"/>
        </w:rPr>
        <w:t xml:space="preserve">OCHRANA </w:t>
      </w:r>
      <w:r w:rsidRPr="00E530F0">
        <w:rPr>
          <w:b/>
          <w:u w:val="single"/>
        </w:rPr>
        <w:t>A</w:t>
      </w:r>
      <w:r>
        <w:rPr>
          <w:b/>
          <w:u w:val="single"/>
        </w:rPr>
        <w:t xml:space="preserve"> ZPRACOVÁNÍ OSOBNÍCH ÚDAJŮ</w:t>
      </w:r>
    </w:p>
    <w:p w:rsidR="006236E5" w:rsidRDefault="006236E5" w:rsidP="006236E5">
      <w:pPr>
        <w:jc w:val="both"/>
        <w:rPr>
          <w:rFonts w:ascii="Arial CE" w:hAnsi="Arial CE"/>
          <w:bCs/>
          <w:color w:val="000000"/>
          <w:sz w:val="22"/>
          <w:szCs w:val="22"/>
        </w:rPr>
      </w:pPr>
    </w:p>
    <w:p w:rsidR="006236E5" w:rsidRDefault="006236E5" w:rsidP="006236E5">
      <w:pPr>
        <w:jc w:val="both"/>
        <w:rPr>
          <w:rFonts w:ascii="Arial CE" w:hAnsi="Arial CE"/>
          <w:bCs/>
          <w:color w:val="000000"/>
          <w:sz w:val="22"/>
          <w:szCs w:val="22"/>
        </w:rPr>
      </w:pPr>
      <w:r w:rsidRPr="00E75CF6">
        <w:rPr>
          <w:rFonts w:ascii="Arial CE" w:hAnsi="Arial CE"/>
          <w:bCs/>
          <w:color w:val="000000"/>
          <w:sz w:val="22"/>
          <w:szCs w:val="22"/>
        </w:rPr>
        <w:t>V případě, že v souvislosti s touto smlouvou dochází ke zpracovávání osobních údajů, jsou tyto zpracovávány v souladu s platnými právními předpisy, které upravují ochranu a</w:t>
      </w:r>
      <w:r>
        <w:rPr>
          <w:rFonts w:ascii="Arial CE" w:hAnsi="Arial CE"/>
          <w:bCs/>
          <w:color w:val="000000"/>
          <w:sz w:val="22"/>
          <w:szCs w:val="22"/>
        </w:rPr>
        <w:t> </w:t>
      </w:r>
      <w:r w:rsidRPr="00E75CF6">
        <w:rPr>
          <w:rFonts w:ascii="Arial CE" w:hAnsi="Arial CE"/>
          <w:bCs/>
          <w:color w:val="000000"/>
          <w:sz w:val="22"/>
          <w:szCs w:val="22"/>
        </w:rPr>
        <w:t>zpracování osobních údajů, zejména s nařízením Evropského parlamentu a Rady (EU) č.</w:t>
      </w:r>
      <w:r>
        <w:rPr>
          <w:rFonts w:ascii="Arial CE" w:hAnsi="Arial CE"/>
          <w:bCs/>
          <w:color w:val="000000"/>
          <w:sz w:val="22"/>
          <w:szCs w:val="22"/>
        </w:rPr>
        <w:t> </w:t>
      </w:r>
      <w:r w:rsidRPr="00E75CF6">
        <w:rPr>
          <w:rFonts w:ascii="Arial CE" w:hAnsi="Arial CE"/>
          <w:bCs/>
          <w:color w:val="000000"/>
          <w:sz w:val="22"/>
          <w:szCs w:val="22"/>
        </w:rPr>
        <w:t>2016/679 ze dne 27. 4. 2016 o ochraně fyzických osob v souvislosti se zpracováním osobních údajů a o volném pohybu těchto údajů a o zrušení směrnice 95/46/ES (obecné nařízení o ochraně osobních údajů). Informace o zpracování osobních údajů, včetně účelu a</w:t>
      </w:r>
      <w:r>
        <w:rPr>
          <w:rFonts w:ascii="Arial CE" w:hAnsi="Arial CE"/>
          <w:bCs/>
          <w:color w:val="000000"/>
          <w:sz w:val="22"/>
          <w:szCs w:val="22"/>
        </w:rPr>
        <w:t> </w:t>
      </w:r>
      <w:r w:rsidRPr="00E75CF6">
        <w:rPr>
          <w:rFonts w:ascii="Arial CE" w:hAnsi="Arial CE"/>
          <w:bCs/>
          <w:color w:val="000000"/>
          <w:sz w:val="22"/>
          <w:szCs w:val="22"/>
        </w:rPr>
        <w:t>důvodu zpracování, naleznete</w:t>
      </w:r>
      <w:r>
        <w:rPr>
          <w:rFonts w:ascii="Arial CE" w:hAnsi="Arial CE"/>
          <w:bCs/>
          <w:color w:val="000000"/>
          <w:sz w:val="22"/>
          <w:szCs w:val="22"/>
        </w:rPr>
        <w:t xml:space="preserve"> na</w:t>
      </w:r>
      <w:r w:rsidRPr="00E75CF6">
        <w:rPr>
          <w:rFonts w:ascii="Arial CE" w:hAnsi="Arial CE"/>
          <w:bCs/>
          <w:color w:val="000000"/>
          <w:sz w:val="22"/>
          <w:szCs w:val="22"/>
        </w:rPr>
        <w:t xml:space="preserve"> </w:t>
      </w:r>
      <w:r>
        <w:rPr>
          <w:rFonts w:ascii="Arial CE" w:hAnsi="Arial CE"/>
          <w:bCs/>
          <w:color w:val="000000"/>
          <w:sz w:val="22"/>
          <w:szCs w:val="22"/>
        </w:rPr>
        <w:t xml:space="preserve">internetových stránkách státního podniku Povodí Ohře, konkrétně na </w:t>
      </w:r>
      <w:hyperlink r:id="rId9" w:history="1">
        <w:r w:rsidRPr="00C068FE">
          <w:rPr>
            <w:rFonts w:ascii="Arial CE" w:hAnsi="Arial CE"/>
            <w:bCs/>
            <w:color w:val="0000FF"/>
            <w:sz w:val="22"/>
            <w:szCs w:val="22"/>
          </w:rPr>
          <w:t>http://www.poh.cz/informace-o-zpracovani-osobnich-udaju/d-1369/p1=1459</w:t>
        </w:r>
      </w:hyperlink>
      <w:r w:rsidRPr="002531FC">
        <w:rPr>
          <w:rFonts w:ascii="Arial CE" w:hAnsi="Arial CE"/>
          <w:bCs/>
          <w:color w:val="000000"/>
          <w:sz w:val="22"/>
          <w:szCs w:val="22"/>
        </w:rPr>
        <w:t>.</w:t>
      </w:r>
    </w:p>
    <w:p w:rsidR="00454594" w:rsidRDefault="00454594" w:rsidP="006236E5">
      <w:pPr>
        <w:jc w:val="both"/>
        <w:rPr>
          <w:rFonts w:ascii="Arial CE" w:hAnsi="Arial CE"/>
          <w:bCs/>
          <w:color w:val="000000"/>
          <w:sz w:val="22"/>
          <w:szCs w:val="22"/>
        </w:rPr>
      </w:pPr>
      <w:bookmarkStart w:id="0" w:name="_GoBack"/>
      <w:bookmarkEnd w:id="0"/>
    </w:p>
    <w:p w:rsidR="006236E5" w:rsidRDefault="006236E5" w:rsidP="006236E5">
      <w:pPr>
        <w:pStyle w:val="Zkladntext"/>
        <w:jc w:val="center"/>
        <w:rPr>
          <w:b/>
          <w:u w:val="single"/>
        </w:rPr>
      </w:pPr>
    </w:p>
    <w:p w:rsidR="006236E5" w:rsidRDefault="006236E5" w:rsidP="006236E5">
      <w:pPr>
        <w:pStyle w:val="Zkladntext"/>
        <w:jc w:val="center"/>
        <w:rPr>
          <w:b/>
          <w:u w:val="single"/>
        </w:rPr>
      </w:pPr>
      <w:r w:rsidRPr="00E530F0">
        <w:rPr>
          <w:b/>
          <w:u w:val="single"/>
        </w:rPr>
        <w:t>Čl. X</w:t>
      </w:r>
      <w:r>
        <w:rPr>
          <w:b/>
          <w:u w:val="single"/>
        </w:rPr>
        <w:t>II</w:t>
      </w:r>
      <w:r w:rsidRPr="00E530F0">
        <w:rPr>
          <w:b/>
          <w:u w:val="single"/>
        </w:rPr>
        <w:t>I. ZÁVĚREČNÁ USTANOVENÍ</w:t>
      </w:r>
    </w:p>
    <w:p w:rsidR="006236E5" w:rsidRPr="00E530F0" w:rsidRDefault="006236E5" w:rsidP="006236E5">
      <w:pPr>
        <w:pStyle w:val="Zkladntext"/>
        <w:jc w:val="center"/>
        <w:rPr>
          <w:b/>
          <w:u w:val="single"/>
        </w:rPr>
      </w:pPr>
    </w:p>
    <w:p w:rsidR="006236E5" w:rsidRPr="00CB5198" w:rsidRDefault="006236E5" w:rsidP="006236E5">
      <w:pPr>
        <w:pStyle w:val="Odstavecseseznamem"/>
        <w:numPr>
          <w:ilvl w:val="3"/>
          <w:numId w:val="4"/>
        </w:numPr>
        <w:autoSpaceDE w:val="0"/>
        <w:autoSpaceDN w:val="0"/>
        <w:adjustRightInd w:val="0"/>
        <w:spacing w:after="120"/>
        <w:ind w:left="426" w:hanging="426"/>
        <w:jc w:val="both"/>
        <w:rPr>
          <w:rFonts w:ascii="Arial" w:hAnsi="Arial" w:cs="Arial"/>
          <w:color w:val="000000"/>
          <w:sz w:val="22"/>
          <w:szCs w:val="22"/>
        </w:rPr>
      </w:pPr>
      <w:r w:rsidRPr="00CB5198">
        <w:rPr>
          <w:rFonts w:ascii="Arial" w:hAnsi="Arial" w:cs="Arial"/>
          <w:sz w:val="22"/>
          <w:szCs w:val="22"/>
        </w:rPr>
        <w:t>Zmaří-li se po uzavření smlouvy její základní účel, který v ní byl výslovně vyjádřen, a to v důsledku podstatné změny okolností, za nichž byla smlouva uzavřena, může strana dotčená zmařením účelu smlouvy od ní odstoupit. Smluvní strany se v takovém případě zavazují vypořádat své vzájemné závazky dohodou.</w:t>
      </w:r>
    </w:p>
    <w:p w:rsidR="006236E5" w:rsidRPr="00CB5198" w:rsidRDefault="006236E5" w:rsidP="006236E5">
      <w:pPr>
        <w:pStyle w:val="Odstavecseseznamem"/>
        <w:autoSpaceDE w:val="0"/>
        <w:autoSpaceDN w:val="0"/>
        <w:adjustRightInd w:val="0"/>
        <w:spacing w:after="120"/>
        <w:ind w:left="426"/>
        <w:jc w:val="both"/>
        <w:rPr>
          <w:rFonts w:ascii="Arial" w:hAnsi="Arial" w:cs="Arial"/>
          <w:color w:val="000000"/>
          <w:sz w:val="22"/>
          <w:szCs w:val="22"/>
        </w:rPr>
      </w:pPr>
    </w:p>
    <w:p w:rsidR="006236E5" w:rsidRPr="00CB5198" w:rsidRDefault="006236E5" w:rsidP="006236E5">
      <w:pPr>
        <w:pStyle w:val="Odstavecseseznamem"/>
        <w:numPr>
          <w:ilvl w:val="3"/>
          <w:numId w:val="4"/>
        </w:numPr>
        <w:autoSpaceDE w:val="0"/>
        <w:autoSpaceDN w:val="0"/>
        <w:adjustRightInd w:val="0"/>
        <w:spacing w:after="120"/>
        <w:ind w:left="426" w:hanging="426"/>
        <w:jc w:val="both"/>
        <w:rPr>
          <w:rFonts w:ascii="Arial" w:hAnsi="Arial" w:cs="Arial"/>
          <w:color w:val="000000"/>
          <w:sz w:val="22"/>
          <w:szCs w:val="22"/>
        </w:rPr>
      </w:pPr>
      <w:r w:rsidRPr="00CB5198">
        <w:rPr>
          <w:rFonts w:ascii="Arial" w:hAnsi="Arial" w:cs="Arial"/>
          <w:bCs/>
          <w:color w:val="000000"/>
          <w:sz w:val="22"/>
          <w:szCs w:val="22"/>
        </w:rPr>
        <w:t xml:space="preserve">Pokud není ve smlouvě uvedeno jinak, řídí se všechny vztahy mezi smluvními stranami ustanoveními </w:t>
      </w:r>
      <w:r w:rsidRPr="00CB5198">
        <w:rPr>
          <w:rFonts w:ascii="Arial" w:hAnsi="Arial" w:cs="Arial"/>
          <w:bCs/>
          <w:sz w:val="22"/>
          <w:szCs w:val="22"/>
        </w:rPr>
        <w:t xml:space="preserve">zákona č. 89/2012 Sb., občanského zákoníku. </w:t>
      </w:r>
      <w:r w:rsidRPr="00CB5198">
        <w:rPr>
          <w:rFonts w:ascii="Arial" w:hAnsi="Arial" w:cs="Arial"/>
          <w:bCs/>
          <w:color w:val="000000"/>
          <w:sz w:val="22"/>
          <w:szCs w:val="22"/>
        </w:rPr>
        <w:t xml:space="preserve">Veškeré změny a dodatky této smlouvy musí být sepsány písemně formou dodatku. Návrh dodatku ke smlouvě </w:t>
      </w:r>
      <w:r w:rsidRPr="00CB5198">
        <w:rPr>
          <w:rFonts w:ascii="Arial" w:hAnsi="Arial" w:cs="Arial"/>
          <w:sz w:val="22"/>
          <w:szCs w:val="22"/>
        </w:rPr>
        <w:t>předloží zhotovitel objednateli v elektronické podobě nejpozději 14 dnů před ukončením termínu plnění dle smlouvy</w:t>
      </w:r>
      <w:r w:rsidRPr="00CB5198">
        <w:rPr>
          <w:rFonts w:ascii="Arial" w:hAnsi="Arial" w:cs="Arial"/>
          <w:bCs/>
          <w:color w:val="000000"/>
          <w:sz w:val="22"/>
          <w:szCs w:val="22"/>
        </w:rPr>
        <w:t>.</w:t>
      </w:r>
    </w:p>
    <w:p w:rsidR="006236E5" w:rsidRDefault="006236E5" w:rsidP="006236E5">
      <w:pPr>
        <w:autoSpaceDE w:val="0"/>
        <w:autoSpaceDN w:val="0"/>
        <w:adjustRightInd w:val="0"/>
        <w:ind w:left="426" w:hanging="426"/>
        <w:jc w:val="both"/>
        <w:rPr>
          <w:rFonts w:ascii="Arial" w:hAnsi="Arial" w:cs="Arial"/>
          <w:bCs/>
          <w:color w:val="000000"/>
          <w:sz w:val="22"/>
          <w:szCs w:val="22"/>
        </w:rPr>
      </w:pPr>
      <w:r w:rsidRPr="00E45EC4">
        <w:rPr>
          <w:rFonts w:ascii="Arial" w:hAnsi="Arial" w:cs="Arial"/>
          <w:bCs/>
          <w:color w:val="000000"/>
          <w:sz w:val="22"/>
          <w:szCs w:val="22"/>
        </w:rPr>
        <w:tab/>
        <w:t>Spory budou smluvní strany řešit v prvé řadě vzájemným jednáním se snahou dosáhnout dohody bez nutnosti soudního jednání. Spory, které nebudou vyřešeny smírně dohodou obou stran, budou postoupeny věcně a místně příslušnému soudu.</w:t>
      </w:r>
    </w:p>
    <w:p w:rsidR="006236E5" w:rsidRDefault="006236E5" w:rsidP="006236E5">
      <w:pPr>
        <w:autoSpaceDE w:val="0"/>
        <w:autoSpaceDN w:val="0"/>
        <w:adjustRightInd w:val="0"/>
        <w:ind w:left="426" w:hanging="426"/>
        <w:jc w:val="both"/>
        <w:rPr>
          <w:rFonts w:ascii="Arial" w:hAnsi="Arial" w:cs="Arial"/>
          <w:bCs/>
          <w:color w:val="000000"/>
          <w:sz w:val="22"/>
          <w:szCs w:val="22"/>
        </w:rPr>
      </w:pPr>
    </w:p>
    <w:p w:rsidR="006236E5" w:rsidRPr="00076678" w:rsidRDefault="006236E5" w:rsidP="006236E5">
      <w:pPr>
        <w:pStyle w:val="Odstavecseseznamem"/>
        <w:numPr>
          <w:ilvl w:val="3"/>
          <w:numId w:val="4"/>
        </w:numPr>
        <w:ind w:left="426" w:hanging="426"/>
        <w:rPr>
          <w:rFonts w:ascii="Arial" w:hAnsi="Arial" w:cs="Arial"/>
          <w:sz w:val="22"/>
          <w:szCs w:val="22"/>
        </w:rPr>
      </w:pPr>
      <w:r w:rsidRPr="00076678">
        <w:rPr>
          <w:rFonts w:ascii="Arial" w:hAnsi="Arial" w:cs="Arial"/>
          <w:sz w:val="22"/>
          <w:szCs w:val="22"/>
        </w:rPr>
        <w:t>Od této smlouvy může odstoupit kterákoli smluvní strana, pokud zjistí podstatné porušení této smlouvy druhou smluvní stranou.</w:t>
      </w:r>
    </w:p>
    <w:p w:rsidR="006236E5" w:rsidRPr="00E45EC4" w:rsidRDefault="006236E5" w:rsidP="006236E5">
      <w:pPr>
        <w:autoSpaceDE w:val="0"/>
        <w:autoSpaceDN w:val="0"/>
        <w:adjustRightInd w:val="0"/>
        <w:ind w:left="426"/>
        <w:jc w:val="both"/>
        <w:rPr>
          <w:rFonts w:ascii="Arial" w:hAnsi="Arial" w:cs="Arial"/>
          <w:sz w:val="22"/>
          <w:szCs w:val="22"/>
        </w:rPr>
      </w:pPr>
    </w:p>
    <w:p w:rsidR="006236E5" w:rsidRPr="00E45EC4" w:rsidRDefault="006236E5" w:rsidP="006236E5">
      <w:pPr>
        <w:autoSpaceDE w:val="0"/>
        <w:autoSpaceDN w:val="0"/>
        <w:adjustRightInd w:val="0"/>
        <w:ind w:left="426"/>
        <w:contextualSpacing/>
        <w:jc w:val="both"/>
        <w:rPr>
          <w:rFonts w:ascii="Arial" w:hAnsi="Arial" w:cs="Arial"/>
          <w:sz w:val="22"/>
          <w:szCs w:val="22"/>
        </w:rPr>
      </w:pPr>
      <w:r w:rsidRPr="00E45EC4">
        <w:rPr>
          <w:rFonts w:ascii="Arial" w:hAnsi="Arial" w:cs="Arial"/>
          <w:bCs/>
          <w:color w:val="000000"/>
          <w:sz w:val="22"/>
          <w:szCs w:val="22"/>
        </w:rPr>
        <w:t>Podstatným porušením této smlouvy se rozumí zejména:</w:t>
      </w:r>
    </w:p>
    <w:p w:rsidR="006236E5" w:rsidRPr="00E45EC4" w:rsidRDefault="006236E5" w:rsidP="006236E5">
      <w:pPr>
        <w:numPr>
          <w:ilvl w:val="0"/>
          <w:numId w:val="2"/>
        </w:numPr>
        <w:autoSpaceDE w:val="0"/>
        <w:autoSpaceDN w:val="0"/>
        <w:adjustRightInd w:val="0"/>
        <w:contextualSpacing/>
        <w:jc w:val="both"/>
        <w:rPr>
          <w:rFonts w:ascii="Arial" w:hAnsi="Arial" w:cs="Arial"/>
          <w:bCs/>
          <w:color w:val="000000"/>
          <w:sz w:val="22"/>
          <w:szCs w:val="22"/>
        </w:rPr>
      </w:pPr>
      <w:r w:rsidRPr="00E45EC4">
        <w:rPr>
          <w:rFonts w:ascii="Arial" w:hAnsi="Arial" w:cs="Arial"/>
          <w:bCs/>
          <w:color w:val="000000"/>
          <w:sz w:val="22"/>
          <w:szCs w:val="22"/>
        </w:rPr>
        <w:t xml:space="preserve">pokud zhotovitel nezahájí provádění díla ve lhůtě do </w:t>
      </w:r>
      <w:r w:rsidRPr="00E45EC4">
        <w:rPr>
          <w:rFonts w:ascii="Arial" w:hAnsi="Arial" w:cs="Arial"/>
          <w:bCs/>
          <w:sz w:val="22"/>
          <w:szCs w:val="22"/>
        </w:rPr>
        <w:t>10</w:t>
      </w:r>
      <w:r w:rsidRPr="00E45EC4">
        <w:rPr>
          <w:rFonts w:ascii="Arial" w:hAnsi="Arial" w:cs="Arial"/>
          <w:bCs/>
          <w:color w:val="000000"/>
          <w:sz w:val="22"/>
          <w:szCs w:val="22"/>
        </w:rPr>
        <w:t xml:space="preserve"> týdnů po uzavření smlouvy o dílo, </w:t>
      </w:r>
    </w:p>
    <w:p w:rsidR="006236E5" w:rsidRPr="00E45EC4" w:rsidRDefault="006236E5" w:rsidP="006236E5">
      <w:pPr>
        <w:numPr>
          <w:ilvl w:val="0"/>
          <w:numId w:val="2"/>
        </w:numPr>
        <w:autoSpaceDE w:val="0"/>
        <w:autoSpaceDN w:val="0"/>
        <w:adjustRightInd w:val="0"/>
        <w:contextualSpacing/>
        <w:jc w:val="both"/>
        <w:rPr>
          <w:rFonts w:ascii="Arial" w:hAnsi="Arial" w:cs="Arial"/>
          <w:sz w:val="22"/>
          <w:szCs w:val="22"/>
        </w:rPr>
      </w:pPr>
      <w:r w:rsidRPr="00E45EC4">
        <w:rPr>
          <w:rFonts w:ascii="Arial" w:hAnsi="Arial" w:cs="Arial"/>
          <w:bCs/>
          <w:color w:val="000000"/>
          <w:sz w:val="22"/>
          <w:szCs w:val="22"/>
        </w:rPr>
        <w:t>prodlení zhotovitele se splněním termínu dokončení díla nebo jeho dohodnuté části nebo dílčího termínu delší než 30 dnů.</w:t>
      </w:r>
    </w:p>
    <w:p w:rsidR="006236E5" w:rsidRPr="00E45EC4" w:rsidRDefault="006236E5" w:rsidP="006236E5">
      <w:pPr>
        <w:autoSpaceDE w:val="0"/>
        <w:autoSpaceDN w:val="0"/>
        <w:adjustRightInd w:val="0"/>
        <w:ind w:left="720"/>
        <w:contextualSpacing/>
        <w:jc w:val="both"/>
        <w:rPr>
          <w:rFonts w:ascii="Arial" w:hAnsi="Arial" w:cs="Arial"/>
          <w:sz w:val="22"/>
          <w:szCs w:val="22"/>
        </w:rPr>
      </w:pPr>
    </w:p>
    <w:p w:rsidR="006236E5" w:rsidRDefault="006236E5" w:rsidP="006236E5">
      <w:pPr>
        <w:autoSpaceDE w:val="0"/>
        <w:autoSpaceDN w:val="0"/>
        <w:adjustRightInd w:val="0"/>
        <w:ind w:left="360"/>
        <w:contextualSpacing/>
        <w:jc w:val="both"/>
        <w:rPr>
          <w:rFonts w:ascii="Arial" w:hAnsi="Arial" w:cs="Arial"/>
          <w:bCs/>
          <w:color w:val="000000"/>
          <w:sz w:val="22"/>
          <w:szCs w:val="22"/>
        </w:rPr>
      </w:pPr>
      <w:r w:rsidRPr="00E45EC4">
        <w:rPr>
          <w:rFonts w:ascii="Arial" w:hAnsi="Arial" w:cs="Arial"/>
          <w:bCs/>
          <w:color w:val="000000"/>
          <w:sz w:val="22"/>
          <w:szCs w:val="22"/>
        </w:rPr>
        <w:t xml:space="preserve">Odstoupení musí být učiněno písemně a smluvní strany se dohodly, že v tomto případě smlouva zaniká odstoupením ke dni doručení oznámení o odstoupení od této smlouvy, přičemž dle ujednání smluvních stran se tímto smlouva od počátku ruší. </w:t>
      </w:r>
    </w:p>
    <w:p w:rsidR="006236E5" w:rsidRDefault="006236E5" w:rsidP="006236E5">
      <w:pPr>
        <w:autoSpaceDE w:val="0"/>
        <w:autoSpaceDN w:val="0"/>
        <w:adjustRightInd w:val="0"/>
        <w:ind w:left="360"/>
        <w:contextualSpacing/>
        <w:jc w:val="both"/>
        <w:rPr>
          <w:rFonts w:ascii="Arial" w:hAnsi="Arial" w:cs="Arial"/>
          <w:bCs/>
          <w:color w:val="000000"/>
          <w:sz w:val="22"/>
          <w:szCs w:val="22"/>
        </w:rPr>
      </w:pPr>
    </w:p>
    <w:p w:rsidR="006236E5" w:rsidRDefault="006236E5" w:rsidP="006236E5">
      <w:pPr>
        <w:autoSpaceDE w:val="0"/>
        <w:autoSpaceDN w:val="0"/>
        <w:adjustRightInd w:val="0"/>
        <w:ind w:left="360"/>
        <w:contextualSpacing/>
        <w:jc w:val="both"/>
        <w:rPr>
          <w:rFonts w:ascii="Arial" w:hAnsi="Arial" w:cs="Arial"/>
          <w:bCs/>
          <w:sz w:val="22"/>
          <w:szCs w:val="22"/>
        </w:rPr>
      </w:pPr>
      <w:r w:rsidRPr="00E45EC4">
        <w:rPr>
          <w:rFonts w:ascii="Arial" w:hAnsi="Arial" w:cs="Arial"/>
          <w:bCs/>
          <w:color w:val="000000"/>
          <w:sz w:val="22"/>
          <w:szCs w:val="22"/>
        </w:rPr>
        <w:t>Objednatel není povinen hradit žádné náklady, které zhotoviteli s prováděním díla vznikly. Vznikne-li takovým prodlením objednateli škoda, je za ni zhotovitel zodpovědný ve smyslu platné právní úpravy.</w:t>
      </w:r>
      <w:r w:rsidRPr="00E45EC4">
        <w:rPr>
          <w:rFonts w:ascii="Arial" w:hAnsi="Arial" w:cs="Arial"/>
          <w:bCs/>
          <w:sz w:val="22"/>
          <w:szCs w:val="22"/>
        </w:rPr>
        <w:t xml:space="preserve"> </w:t>
      </w:r>
    </w:p>
    <w:p w:rsidR="006236E5" w:rsidRDefault="006236E5" w:rsidP="006236E5">
      <w:pPr>
        <w:autoSpaceDE w:val="0"/>
        <w:autoSpaceDN w:val="0"/>
        <w:adjustRightInd w:val="0"/>
        <w:ind w:left="360"/>
        <w:contextualSpacing/>
        <w:jc w:val="both"/>
        <w:rPr>
          <w:rFonts w:ascii="Arial" w:hAnsi="Arial" w:cs="Arial"/>
          <w:bCs/>
          <w:sz w:val="22"/>
          <w:szCs w:val="22"/>
        </w:rPr>
      </w:pPr>
    </w:p>
    <w:p w:rsidR="006236E5" w:rsidRPr="00E45EC4" w:rsidRDefault="006236E5" w:rsidP="006236E5">
      <w:pPr>
        <w:autoSpaceDE w:val="0"/>
        <w:autoSpaceDN w:val="0"/>
        <w:adjustRightInd w:val="0"/>
        <w:ind w:left="360"/>
        <w:contextualSpacing/>
        <w:jc w:val="both"/>
        <w:rPr>
          <w:rFonts w:ascii="Arial" w:hAnsi="Arial" w:cs="Arial"/>
          <w:bCs/>
          <w:sz w:val="22"/>
          <w:szCs w:val="22"/>
        </w:rPr>
      </w:pPr>
      <w:r w:rsidRPr="00E45EC4">
        <w:rPr>
          <w:rFonts w:ascii="Arial" w:hAnsi="Arial" w:cs="Arial"/>
          <w:bCs/>
          <w:sz w:val="22"/>
          <w:szCs w:val="22"/>
        </w:rPr>
        <w:t xml:space="preserve">Objednatel může zaplatit poměrnou část původně určené ceny zhotoviteli, má – </w:t>
      </w:r>
      <w:proofErr w:type="spellStart"/>
      <w:r w:rsidRPr="00E45EC4">
        <w:rPr>
          <w:rFonts w:ascii="Arial" w:hAnsi="Arial" w:cs="Arial"/>
          <w:bCs/>
          <w:sz w:val="22"/>
          <w:szCs w:val="22"/>
        </w:rPr>
        <w:t>li</w:t>
      </w:r>
      <w:proofErr w:type="spellEnd"/>
      <w:r w:rsidRPr="00E45EC4">
        <w:rPr>
          <w:rFonts w:ascii="Arial" w:hAnsi="Arial" w:cs="Arial"/>
          <w:bCs/>
          <w:sz w:val="22"/>
          <w:szCs w:val="22"/>
        </w:rPr>
        <w:t xml:space="preserve"> z částečného plnění zhotovitele prospěch.</w:t>
      </w:r>
    </w:p>
    <w:p w:rsidR="006236E5" w:rsidRPr="00E45EC4" w:rsidRDefault="006236E5" w:rsidP="006236E5">
      <w:pPr>
        <w:autoSpaceDE w:val="0"/>
        <w:autoSpaceDN w:val="0"/>
        <w:adjustRightInd w:val="0"/>
        <w:ind w:left="426"/>
        <w:jc w:val="both"/>
        <w:rPr>
          <w:rFonts w:ascii="Arial" w:hAnsi="Arial" w:cs="Arial"/>
          <w:bCs/>
          <w:color w:val="FF0000"/>
          <w:sz w:val="22"/>
          <w:szCs w:val="22"/>
        </w:rPr>
      </w:pPr>
      <w:r w:rsidRPr="00E45EC4">
        <w:rPr>
          <w:rFonts w:ascii="Arial" w:hAnsi="Arial" w:cs="Arial"/>
          <w:bCs/>
          <w:color w:val="FF0000"/>
          <w:sz w:val="22"/>
          <w:szCs w:val="22"/>
        </w:rPr>
        <w:t xml:space="preserve"> </w:t>
      </w:r>
    </w:p>
    <w:p w:rsidR="006236E5" w:rsidRPr="008136A8" w:rsidRDefault="006236E5" w:rsidP="006236E5">
      <w:pPr>
        <w:autoSpaceDE w:val="0"/>
        <w:autoSpaceDN w:val="0"/>
        <w:adjustRightInd w:val="0"/>
        <w:ind w:left="426"/>
        <w:jc w:val="both"/>
        <w:rPr>
          <w:rFonts w:ascii="Arial" w:hAnsi="Arial" w:cs="Arial"/>
          <w:bCs/>
          <w:color w:val="000000"/>
          <w:sz w:val="22"/>
          <w:szCs w:val="22"/>
        </w:rPr>
      </w:pPr>
      <w:r w:rsidRPr="00E45EC4">
        <w:rPr>
          <w:rFonts w:ascii="Arial" w:hAnsi="Arial" w:cs="Arial"/>
          <w:bCs/>
          <w:color w:val="000000"/>
          <w:sz w:val="22"/>
          <w:szCs w:val="22"/>
        </w:rPr>
        <w:lastRenderedPageBreak/>
        <w:t xml:space="preserve">Objednatel je oprávněn odstoupit od smlouvy také v případě, že zhotovitel vstoupí do </w:t>
      </w:r>
      <w:r w:rsidRPr="00076678">
        <w:rPr>
          <w:rFonts w:ascii="Arial" w:hAnsi="Arial" w:cs="Arial"/>
          <w:bCs/>
          <w:color w:val="000000"/>
          <w:sz w:val="22"/>
          <w:szCs w:val="22"/>
        </w:rPr>
        <w:t xml:space="preserve">likvidace nebo se ocitne v úpadku dle zákona č. 182/2006 Sb., o úpadku a způsobech jeho řešení (insolvenční zákon), ve </w:t>
      </w:r>
      <w:r w:rsidRPr="008136A8">
        <w:rPr>
          <w:rFonts w:ascii="Arial" w:hAnsi="Arial" w:cs="Arial"/>
          <w:bCs/>
          <w:color w:val="000000"/>
          <w:sz w:val="22"/>
          <w:szCs w:val="22"/>
        </w:rPr>
        <w:t>znění pozdějších předpisů.</w:t>
      </w:r>
    </w:p>
    <w:p w:rsidR="006236E5" w:rsidRPr="008136A8" w:rsidRDefault="006236E5" w:rsidP="006236E5">
      <w:pPr>
        <w:autoSpaceDE w:val="0"/>
        <w:autoSpaceDN w:val="0"/>
        <w:adjustRightInd w:val="0"/>
        <w:ind w:left="426"/>
        <w:jc w:val="both"/>
        <w:rPr>
          <w:rFonts w:ascii="Arial" w:hAnsi="Arial" w:cs="Arial"/>
          <w:bCs/>
          <w:color w:val="000000"/>
          <w:sz w:val="22"/>
          <w:szCs w:val="22"/>
        </w:rPr>
      </w:pPr>
    </w:p>
    <w:p w:rsidR="006236E5" w:rsidRPr="00076678" w:rsidRDefault="006236E5" w:rsidP="006236E5">
      <w:pPr>
        <w:ind w:left="426" w:hanging="426"/>
        <w:rPr>
          <w:rFonts w:ascii="Arial" w:hAnsi="Arial" w:cs="Arial"/>
          <w:sz w:val="22"/>
          <w:szCs w:val="22"/>
        </w:rPr>
      </w:pPr>
      <w:r w:rsidRPr="008136A8">
        <w:rPr>
          <w:rFonts w:ascii="Arial" w:hAnsi="Arial" w:cs="Arial"/>
          <w:sz w:val="22"/>
          <w:szCs w:val="22"/>
        </w:rPr>
        <w:t>4.   Objednatel si vyhrazuje právo odstoupit od smlouvy o dílo, pokud nebude objednateli vydáno správcem dotačního programu příslušné Rozhodnutí o poskytnutí dotace.</w:t>
      </w:r>
    </w:p>
    <w:p w:rsidR="006236E5" w:rsidRPr="00076678" w:rsidRDefault="006236E5" w:rsidP="006236E5">
      <w:pPr>
        <w:rPr>
          <w:rFonts w:ascii="Arial" w:hAnsi="Arial" w:cs="Arial"/>
          <w:bCs/>
          <w:sz w:val="22"/>
          <w:szCs w:val="22"/>
        </w:rPr>
      </w:pPr>
    </w:p>
    <w:p w:rsidR="006236E5" w:rsidRPr="00076678" w:rsidRDefault="006236E5" w:rsidP="006236E5">
      <w:pPr>
        <w:pStyle w:val="Odstavecseseznamem"/>
        <w:numPr>
          <w:ilvl w:val="0"/>
          <w:numId w:val="8"/>
        </w:numPr>
        <w:ind w:left="426" w:hanging="426"/>
        <w:rPr>
          <w:rFonts w:ascii="Arial" w:hAnsi="Arial" w:cs="Arial"/>
          <w:bCs/>
          <w:sz w:val="22"/>
          <w:szCs w:val="22"/>
        </w:rPr>
      </w:pPr>
      <w:r w:rsidRPr="00076678">
        <w:rPr>
          <w:rFonts w:ascii="Arial" w:hAnsi="Arial" w:cs="Arial"/>
          <w:bCs/>
          <w:sz w:val="22"/>
          <w:szCs w:val="22"/>
        </w:rPr>
        <w:t xml:space="preserve">Smluvní strany berou na vědomí, že Povodí Ohře, státní podnik, je povinen zveřejnit obraz smlouvy a jejích případných změn (dodatků) a dalších dokumentů od této smlouvy odvozených včetně </w:t>
      </w:r>
      <w:proofErr w:type="spellStart"/>
      <w:r w:rsidRPr="00076678">
        <w:rPr>
          <w:rFonts w:ascii="Arial" w:hAnsi="Arial" w:cs="Arial"/>
          <w:bCs/>
          <w:sz w:val="22"/>
          <w:szCs w:val="22"/>
        </w:rPr>
        <w:t>metadat</w:t>
      </w:r>
      <w:proofErr w:type="spellEnd"/>
      <w:r w:rsidRPr="00076678">
        <w:rPr>
          <w:rFonts w:ascii="Arial" w:hAnsi="Arial" w:cs="Arial"/>
          <w:bCs/>
          <w:sz w:val="22"/>
          <w:szCs w:val="22"/>
        </w:rPr>
        <w:t xml:space="preserve"> požadovaných k uveřejnění dle zákona č. 340/2015 Sb. o registru smluv, ve znění pozdějších předpisů. Zveřejnění smlouvy a </w:t>
      </w:r>
      <w:proofErr w:type="spellStart"/>
      <w:r w:rsidRPr="00076678">
        <w:rPr>
          <w:rFonts w:ascii="Arial" w:hAnsi="Arial" w:cs="Arial"/>
          <w:bCs/>
          <w:sz w:val="22"/>
          <w:szCs w:val="22"/>
        </w:rPr>
        <w:t>metadat</w:t>
      </w:r>
      <w:proofErr w:type="spellEnd"/>
      <w:r w:rsidRPr="00076678">
        <w:rPr>
          <w:rFonts w:ascii="Arial" w:hAnsi="Arial" w:cs="Arial"/>
          <w:bCs/>
          <w:sz w:val="22"/>
          <w:szCs w:val="22"/>
        </w:rPr>
        <w:t xml:space="preserve"> v registru smluv zajistí Povodí Ohře, státní podnik, který má právo tuto smlouvu zveřejnit rovněž v pochybnostech o tom, zda tato smlouva zveřejnění podléhá či nikoliv.</w:t>
      </w:r>
    </w:p>
    <w:p w:rsidR="006236E5" w:rsidRDefault="006236E5" w:rsidP="006236E5">
      <w:pPr>
        <w:pStyle w:val="Odstavecseseznamem"/>
        <w:autoSpaceDE w:val="0"/>
        <w:autoSpaceDN w:val="0"/>
        <w:adjustRightInd w:val="0"/>
        <w:ind w:left="426"/>
        <w:jc w:val="both"/>
        <w:rPr>
          <w:rFonts w:ascii="Arial" w:hAnsi="Arial" w:cs="Arial"/>
          <w:bCs/>
          <w:sz w:val="22"/>
          <w:szCs w:val="22"/>
        </w:rPr>
      </w:pPr>
    </w:p>
    <w:p w:rsidR="006236E5" w:rsidRDefault="006236E5" w:rsidP="006236E5">
      <w:pPr>
        <w:pStyle w:val="Odstavecseseznamem"/>
        <w:numPr>
          <w:ilvl w:val="0"/>
          <w:numId w:val="8"/>
        </w:numPr>
        <w:autoSpaceDE w:val="0"/>
        <w:autoSpaceDN w:val="0"/>
        <w:adjustRightInd w:val="0"/>
        <w:ind w:left="426" w:hanging="426"/>
        <w:jc w:val="both"/>
        <w:rPr>
          <w:rFonts w:ascii="Arial" w:hAnsi="Arial" w:cs="Arial"/>
          <w:bCs/>
          <w:color w:val="000000"/>
          <w:sz w:val="22"/>
          <w:szCs w:val="22"/>
        </w:rPr>
      </w:pPr>
      <w:r w:rsidRPr="00E45EC4">
        <w:rPr>
          <w:rFonts w:ascii="Arial" w:hAnsi="Arial" w:cs="Arial"/>
          <w:bCs/>
          <w:color w:val="000000"/>
          <w:sz w:val="22"/>
          <w:szCs w:val="22"/>
        </w:rPr>
        <w:t xml:space="preserve">Na svědectví tohoto smluvní strany tímto podepisují smlouvu. Tato smlouva je vyhotovena ve </w:t>
      </w:r>
      <w:r w:rsidRPr="00E45EC4">
        <w:rPr>
          <w:rFonts w:ascii="Arial" w:hAnsi="Arial" w:cs="Arial"/>
          <w:bCs/>
          <w:sz w:val="22"/>
          <w:szCs w:val="22"/>
        </w:rPr>
        <w:t>dvou</w:t>
      </w:r>
      <w:r w:rsidRPr="00E45EC4">
        <w:rPr>
          <w:rFonts w:ascii="Arial" w:hAnsi="Arial" w:cs="Arial"/>
          <w:bCs/>
          <w:color w:val="000000"/>
          <w:sz w:val="22"/>
          <w:szCs w:val="22"/>
        </w:rPr>
        <w:t xml:space="preserve"> vyhotoveních, z nichž každé má platnost originálu. Každá ze smluvních stran obdrží </w:t>
      </w:r>
      <w:r w:rsidRPr="00E45EC4">
        <w:rPr>
          <w:rFonts w:ascii="Arial" w:hAnsi="Arial" w:cs="Arial"/>
          <w:bCs/>
          <w:sz w:val="22"/>
          <w:szCs w:val="22"/>
        </w:rPr>
        <w:t>jedno</w:t>
      </w:r>
      <w:r w:rsidRPr="00E45EC4">
        <w:rPr>
          <w:rFonts w:ascii="Arial" w:hAnsi="Arial" w:cs="Arial"/>
          <w:bCs/>
          <w:color w:val="000000"/>
          <w:sz w:val="22"/>
          <w:szCs w:val="22"/>
        </w:rPr>
        <w:t xml:space="preserve"> vyhotovení smlouvy. </w:t>
      </w:r>
    </w:p>
    <w:p w:rsidR="006236E5" w:rsidRDefault="006236E5" w:rsidP="006236E5">
      <w:pPr>
        <w:pStyle w:val="Odstavecseseznamem"/>
        <w:autoSpaceDE w:val="0"/>
        <w:autoSpaceDN w:val="0"/>
        <w:adjustRightInd w:val="0"/>
        <w:ind w:left="426"/>
        <w:jc w:val="both"/>
        <w:rPr>
          <w:rFonts w:ascii="Arial" w:hAnsi="Arial" w:cs="Arial"/>
          <w:bCs/>
          <w:color w:val="000000"/>
          <w:sz w:val="22"/>
          <w:szCs w:val="22"/>
        </w:rPr>
      </w:pPr>
    </w:p>
    <w:p w:rsidR="006236E5" w:rsidRPr="00E45EC4" w:rsidRDefault="006236E5" w:rsidP="006236E5">
      <w:pPr>
        <w:pStyle w:val="Odstavecseseznamem"/>
        <w:numPr>
          <w:ilvl w:val="0"/>
          <w:numId w:val="8"/>
        </w:numPr>
        <w:autoSpaceDE w:val="0"/>
        <w:autoSpaceDN w:val="0"/>
        <w:adjustRightInd w:val="0"/>
        <w:ind w:left="426" w:hanging="426"/>
        <w:jc w:val="both"/>
        <w:rPr>
          <w:rFonts w:ascii="Arial" w:hAnsi="Arial" w:cs="Arial"/>
          <w:bCs/>
          <w:color w:val="000000"/>
          <w:sz w:val="22"/>
          <w:szCs w:val="22"/>
        </w:rPr>
      </w:pPr>
      <w:r w:rsidRPr="00E45EC4">
        <w:rPr>
          <w:rFonts w:ascii="Arial" w:hAnsi="Arial" w:cs="Arial"/>
          <w:bCs/>
          <w:color w:val="000000"/>
          <w:sz w:val="22"/>
          <w:szCs w:val="22"/>
        </w:rPr>
        <w:t>Smluvní strany nepovažují žádné ustanovení smlouvy za obchodní tajemství.</w:t>
      </w:r>
    </w:p>
    <w:p w:rsidR="006236E5" w:rsidRDefault="006236E5" w:rsidP="006236E5">
      <w:pPr>
        <w:autoSpaceDE w:val="0"/>
        <w:autoSpaceDN w:val="0"/>
        <w:adjustRightInd w:val="0"/>
        <w:ind w:left="426"/>
        <w:contextualSpacing/>
        <w:jc w:val="both"/>
        <w:rPr>
          <w:rFonts w:ascii="Arial" w:hAnsi="Arial" w:cs="Arial"/>
          <w:bCs/>
          <w:color w:val="000000"/>
          <w:sz w:val="22"/>
          <w:szCs w:val="22"/>
        </w:rPr>
      </w:pPr>
    </w:p>
    <w:p w:rsidR="006236E5" w:rsidRDefault="006236E5" w:rsidP="006236E5">
      <w:pPr>
        <w:numPr>
          <w:ilvl w:val="0"/>
          <w:numId w:val="8"/>
        </w:numPr>
        <w:autoSpaceDE w:val="0"/>
        <w:autoSpaceDN w:val="0"/>
        <w:adjustRightInd w:val="0"/>
        <w:ind w:left="426" w:hanging="426"/>
        <w:contextualSpacing/>
        <w:jc w:val="both"/>
        <w:rPr>
          <w:rFonts w:ascii="Arial" w:hAnsi="Arial" w:cs="Arial"/>
          <w:bCs/>
          <w:color w:val="000000"/>
          <w:sz w:val="22"/>
          <w:szCs w:val="22"/>
        </w:rPr>
      </w:pPr>
      <w:r w:rsidRPr="00E45EC4">
        <w:rPr>
          <w:rFonts w:ascii="Arial" w:hAnsi="Arial" w:cs="Arial"/>
          <w:bCs/>
          <w:color w:val="000000"/>
          <w:sz w:val="22"/>
          <w:szCs w:val="22"/>
        </w:rPr>
        <w:t>Smlouva nabývá platnosti dnem jejího podpisu poslední ze smluvních stran a účinnosti zveřejněním v Registru smluv, pokud této účinnosti dle příslušných ustanovení smlouvy nenabude později.</w:t>
      </w:r>
    </w:p>
    <w:p w:rsidR="006236E5" w:rsidRPr="00E45EC4" w:rsidRDefault="006236E5" w:rsidP="006236E5">
      <w:pPr>
        <w:autoSpaceDE w:val="0"/>
        <w:autoSpaceDN w:val="0"/>
        <w:adjustRightInd w:val="0"/>
        <w:contextualSpacing/>
        <w:jc w:val="both"/>
        <w:rPr>
          <w:rFonts w:ascii="Arial" w:hAnsi="Arial" w:cs="Arial"/>
          <w:bCs/>
          <w:color w:val="000000"/>
          <w:sz w:val="22"/>
          <w:szCs w:val="22"/>
        </w:rPr>
      </w:pPr>
    </w:p>
    <w:p w:rsidR="006236E5" w:rsidRDefault="006236E5" w:rsidP="006236E5">
      <w:pPr>
        <w:numPr>
          <w:ilvl w:val="0"/>
          <w:numId w:val="8"/>
        </w:numPr>
        <w:autoSpaceDE w:val="0"/>
        <w:autoSpaceDN w:val="0"/>
        <w:adjustRightInd w:val="0"/>
        <w:ind w:left="426" w:hanging="426"/>
        <w:jc w:val="both"/>
        <w:rPr>
          <w:rFonts w:ascii="Arial" w:hAnsi="Arial" w:cs="Arial"/>
          <w:bCs/>
          <w:color w:val="000000"/>
          <w:sz w:val="22"/>
          <w:szCs w:val="22"/>
        </w:rPr>
      </w:pPr>
      <w:r w:rsidRPr="00E45EC4">
        <w:rPr>
          <w:rFonts w:ascii="Arial" w:hAnsi="Arial" w:cs="Arial"/>
          <w:bCs/>
          <w:color w:val="000000"/>
          <w:sz w:val="22"/>
          <w:szCs w:val="22"/>
        </w:rPr>
        <w:t>Plnění předmětu této smlouvy před účinností této smlouvy se považuje za plnění podle této smlouvy a práva a povinnosti z něj vzniklé se řídí touto smlouvou.</w:t>
      </w:r>
    </w:p>
    <w:p w:rsidR="006236E5" w:rsidRDefault="006236E5" w:rsidP="006236E5">
      <w:pPr>
        <w:autoSpaceDE w:val="0"/>
        <w:autoSpaceDN w:val="0"/>
        <w:adjustRightInd w:val="0"/>
        <w:ind w:left="426"/>
        <w:jc w:val="both"/>
        <w:rPr>
          <w:rFonts w:ascii="Arial" w:hAnsi="Arial" w:cs="Arial"/>
          <w:bCs/>
          <w:color w:val="000000"/>
          <w:sz w:val="22"/>
          <w:szCs w:val="22"/>
        </w:rPr>
      </w:pPr>
    </w:p>
    <w:p w:rsidR="006236E5" w:rsidRDefault="006236E5" w:rsidP="006236E5">
      <w:pPr>
        <w:autoSpaceDE w:val="0"/>
        <w:autoSpaceDN w:val="0"/>
        <w:adjustRightInd w:val="0"/>
        <w:ind w:left="426"/>
        <w:jc w:val="both"/>
        <w:rPr>
          <w:rFonts w:ascii="Arial" w:hAnsi="Arial" w:cs="Arial"/>
          <w:bCs/>
          <w:color w:val="000000"/>
          <w:sz w:val="22"/>
          <w:szCs w:val="22"/>
        </w:rPr>
      </w:pPr>
    </w:p>
    <w:p w:rsidR="006236E5" w:rsidRDefault="006236E5" w:rsidP="006236E5">
      <w:pPr>
        <w:autoSpaceDE w:val="0"/>
        <w:autoSpaceDN w:val="0"/>
        <w:adjustRightInd w:val="0"/>
        <w:ind w:left="426"/>
        <w:jc w:val="both"/>
        <w:rPr>
          <w:rFonts w:ascii="Arial" w:hAnsi="Arial" w:cs="Arial"/>
          <w:bCs/>
          <w:color w:val="000000"/>
          <w:sz w:val="22"/>
          <w:szCs w:val="22"/>
        </w:rPr>
      </w:pPr>
    </w:p>
    <w:p w:rsidR="006236E5" w:rsidRDefault="006236E5" w:rsidP="006236E5">
      <w:pPr>
        <w:keepNext/>
        <w:jc w:val="both"/>
        <w:rPr>
          <w:rFonts w:ascii="Arial" w:hAnsi="Arial" w:cs="Arial"/>
          <w:sz w:val="22"/>
          <w:szCs w:val="22"/>
        </w:rPr>
      </w:pPr>
    </w:p>
    <w:p w:rsidR="006236E5" w:rsidRDefault="006236E5" w:rsidP="006236E5">
      <w:pPr>
        <w:keepNext/>
        <w:jc w:val="both"/>
        <w:rPr>
          <w:rFonts w:ascii="Arial" w:hAnsi="Arial" w:cs="Arial"/>
          <w:sz w:val="22"/>
          <w:szCs w:val="22"/>
        </w:rPr>
      </w:pPr>
      <w:r w:rsidRPr="00386410">
        <w:rPr>
          <w:rFonts w:ascii="Arial" w:hAnsi="Arial" w:cs="Arial"/>
          <w:sz w:val="22"/>
          <w:szCs w:val="22"/>
        </w:rPr>
        <w:t>Chomutov</w:t>
      </w:r>
      <w:r>
        <w:rPr>
          <w:rFonts w:ascii="Arial" w:hAnsi="Arial" w:cs="Arial"/>
          <w:sz w:val="22"/>
          <w:szCs w:val="22"/>
        </w:rPr>
        <w:t>,</w:t>
      </w:r>
      <w:r w:rsidRPr="00386410">
        <w:rPr>
          <w:rFonts w:ascii="Arial" w:hAnsi="Arial" w:cs="Arial"/>
          <w:sz w:val="22"/>
          <w:szCs w:val="22"/>
        </w:rPr>
        <w:t xml:space="preserve"> dne ……………</w:t>
      </w:r>
      <w:r>
        <w:rPr>
          <w:rFonts w:ascii="Arial" w:hAnsi="Arial" w:cs="Arial"/>
          <w:sz w:val="22"/>
          <w:szCs w:val="22"/>
        </w:rPr>
        <w:t>……</w:t>
      </w:r>
      <w:r w:rsidRPr="00386410">
        <w:rPr>
          <w:rFonts w:ascii="Arial" w:hAnsi="Arial" w:cs="Arial"/>
          <w:sz w:val="22"/>
          <w:szCs w:val="22"/>
        </w:rPr>
        <w:tab/>
      </w:r>
      <w:r>
        <w:rPr>
          <w:rFonts w:ascii="Arial" w:hAnsi="Arial" w:cs="Arial"/>
          <w:sz w:val="22"/>
          <w:szCs w:val="22"/>
        </w:rPr>
        <w:tab/>
      </w:r>
      <w:r>
        <w:rPr>
          <w:rFonts w:ascii="Arial" w:hAnsi="Arial" w:cs="Arial"/>
          <w:sz w:val="22"/>
          <w:szCs w:val="22"/>
        </w:rPr>
        <w:tab/>
        <w:t xml:space="preserve">V Praze, </w:t>
      </w:r>
      <w:r w:rsidRPr="00386410">
        <w:rPr>
          <w:rFonts w:ascii="Arial" w:hAnsi="Arial" w:cs="Arial"/>
          <w:sz w:val="22"/>
          <w:szCs w:val="22"/>
        </w:rPr>
        <w:t>dne</w:t>
      </w:r>
      <w:r>
        <w:rPr>
          <w:rFonts w:ascii="Arial" w:hAnsi="Arial" w:cs="Arial"/>
          <w:sz w:val="22"/>
          <w:szCs w:val="22"/>
        </w:rPr>
        <w:t xml:space="preserve"> ………………......</w:t>
      </w:r>
    </w:p>
    <w:p w:rsidR="006236E5" w:rsidRDefault="006236E5" w:rsidP="006236E5">
      <w:pPr>
        <w:keepNext/>
        <w:jc w:val="both"/>
        <w:rPr>
          <w:rFonts w:ascii="Arial" w:hAnsi="Arial" w:cs="Arial"/>
          <w:sz w:val="22"/>
          <w:szCs w:val="22"/>
        </w:rPr>
      </w:pPr>
    </w:p>
    <w:p w:rsidR="006236E5" w:rsidRDefault="006236E5" w:rsidP="006236E5">
      <w:pPr>
        <w:keepNext/>
        <w:jc w:val="both"/>
        <w:rPr>
          <w:rFonts w:ascii="Arial" w:hAnsi="Arial" w:cs="Arial"/>
          <w:sz w:val="22"/>
          <w:szCs w:val="22"/>
        </w:rPr>
      </w:pPr>
    </w:p>
    <w:p w:rsidR="006236E5" w:rsidRPr="00386410" w:rsidRDefault="006236E5" w:rsidP="006236E5">
      <w:pPr>
        <w:keepNext/>
        <w:jc w:val="both"/>
        <w:rPr>
          <w:rFonts w:ascii="Arial" w:hAnsi="Arial" w:cs="Arial"/>
          <w:sz w:val="22"/>
          <w:szCs w:val="22"/>
        </w:rPr>
      </w:pPr>
    </w:p>
    <w:p w:rsidR="006236E5" w:rsidRPr="00E45EC4" w:rsidRDefault="006236E5" w:rsidP="006236E5">
      <w:pPr>
        <w:autoSpaceDE w:val="0"/>
        <w:autoSpaceDN w:val="0"/>
        <w:adjustRightInd w:val="0"/>
        <w:jc w:val="both"/>
        <w:rPr>
          <w:rFonts w:ascii="Arial" w:hAnsi="Arial"/>
          <w:sz w:val="22"/>
          <w:szCs w:val="22"/>
        </w:rPr>
      </w:pPr>
      <w:r w:rsidRPr="00E45EC4">
        <w:rPr>
          <w:rFonts w:ascii="Arial" w:hAnsi="Arial"/>
          <w:sz w:val="22"/>
          <w:szCs w:val="22"/>
        </w:rPr>
        <w:t>……………………………………</w:t>
      </w:r>
      <w:r w:rsidRPr="00E45EC4">
        <w:rPr>
          <w:rFonts w:ascii="Arial" w:hAnsi="Arial"/>
          <w:sz w:val="22"/>
          <w:szCs w:val="22"/>
        </w:rPr>
        <w:tab/>
      </w:r>
      <w:r w:rsidRPr="00E45EC4">
        <w:rPr>
          <w:rFonts w:ascii="Arial" w:hAnsi="Arial"/>
          <w:sz w:val="22"/>
          <w:szCs w:val="22"/>
        </w:rPr>
        <w:tab/>
      </w:r>
      <w:r w:rsidRPr="00E45EC4">
        <w:rPr>
          <w:rFonts w:ascii="Arial" w:hAnsi="Arial"/>
          <w:sz w:val="22"/>
          <w:szCs w:val="22"/>
        </w:rPr>
        <w:tab/>
        <w:t>…………………………………….</w:t>
      </w:r>
    </w:p>
    <w:p w:rsidR="006236E5" w:rsidRPr="00820BBD" w:rsidRDefault="006236E5" w:rsidP="006236E5">
      <w:pPr>
        <w:autoSpaceDE w:val="0"/>
        <w:autoSpaceDN w:val="0"/>
        <w:adjustRightInd w:val="0"/>
        <w:jc w:val="both"/>
        <w:rPr>
          <w:rFonts w:ascii="Arial" w:hAnsi="Arial"/>
          <w:b/>
          <w:bCs/>
          <w:sz w:val="22"/>
          <w:szCs w:val="22"/>
          <w:highlight w:val="yellow"/>
        </w:rPr>
      </w:pPr>
      <w:r w:rsidRPr="00820BBD">
        <w:rPr>
          <w:rFonts w:ascii="Arial" w:hAnsi="Arial"/>
          <w:b/>
          <w:bCs/>
          <w:sz w:val="22"/>
          <w:szCs w:val="22"/>
        </w:rPr>
        <w:t xml:space="preserve">Ing. </w:t>
      </w:r>
      <w:r>
        <w:rPr>
          <w:rFonts w:ascii="Arial" w:hAnsi="Arial"/>
          <w:b/>
          <w:bCs/>
          <w:sz w:val="22"/>
          <w:szCs w:val="22"/>
        </w:rPr>
        <w:t>Jan Svejkovský</w:t>
      </w:r>
      <w:r w:rsidRPr="00820BBD">
        <w:rPr>
          <w:rFonts w:ascii="Arial" w:hAnsi="Arial"/>
          <w:b/>
          <w:bCs/>
          <w:sz w:val="22"/>
          <w:szCs w:val="22"/>
        </w:rPr>
        <w:tab/>
      </w:r>
      <w:r w:rsidRPr="00820BBD">
        <w:rPr>
          <w:rFonts w:ascii="Arial" w:hAnsi="Arial"/>
          <w:b/>
          <w:bCs/>
          <w:sz w:val="22"/>
          <w:szCs w:val="22"/>
        </w:rPr>
        <w:tab/>
      </w:r>
      <w:r w:rsidRPr="00820BBD">
        <w:rPr>
          <w:rFonts w:ascii="Arial" w:hAnsi="Arial"/>
          <w:b/>
          <w:bCs/>
          <w:sz w:val="22"/>
          <w:szCs w:val="22"/>
        </w:rPr>
        <w:tab/>
      </w:r>
      <w:r w:rsidRPr="00820BBD">
        <w:rPr>
          <w:rFonts w:ascii="Arial" w:hAnsi="Arial"/>
          <w:b/>
          <w:bCs/>
          <w:sz w:val="22"/>
          <w:szCs w:val="22"/>
        </w:rPr>
        <w:tab/>
      </w:r>
      <w:r w:rsidRPr="00820BBD">
        <w:rPr>
          <w:rFonts w:ascii="Arial" w:hAnsi="Arial"/>
          <w:b/>
          <w:bCs/>
          <w:sz w:val="22"/>
          <w:szCs w:val="22"/>
        </w:rPr>
        <w:tab/>
      </w:r>
    </w:p>
    <w:p w:rsidR="006236E5" w:rsidRPr="00E45EC4" w:rsidRDefault="006236E5" w:rsidP="006236E5">
      <w:pPr>
        <w:autoSpaceDE w:val="0"/>
        <w:autoSpaceDN w:val="0"/>
        <w:adjustRightInd w:val="0"/>
        <w:jc w:val="both"/>
        <w:rPr>
          <w:rFonts w:ascii="Arial" w:hAnsi="Arial"/>
          <w:sz w:val="22"/>
          <w:szCs w:val="22"/>
        </w:rPr>
      </w:pPr>
      <w:r>
        <w:rPr>
          <w:rFonts w:ascii="Arial" w:hAnsi="Arial"/>
          <w:sz w:val="22"/>
          <w:szCs w:val="22"/>
        </w:rPr>
        <w:t>technický</w:t>
      </w:r>
      <w:r w:rsidRPr="00E45EC4">
        <w:rPr>
          <w:rFonts w:ascii="Arial" w:hAnsi="Arial"/>
          <w:sz w:val="22"/>
          <w:szCs w:val="22"/>
        </w:rPr>
        <w:t xml:space="preserve"> ředitel</w:t>
      </w:r>
      <w:r w:rsidRPr="00E45EC4">
        <w:rPr>
          <w:rFonts w:ascii="Arial" w:hAnsi="Arial"/>
          <w:sz w:val="22"/>
          <w:szCs w:val="22"/>
        </w:rPr>
        <w:tab/>
      </w:r>
      <w:r w:rsidRPr="00E45EC4">
        <w:rPr>
          <w:rFonts w:ascii="Arial" w:hAnsi="Arial"/>
          <w:sz w:val="22"/>
          <w:szCs w:val="22"/>
        </w:rPr>
        <w:tab/>
      </w:r>
      <w:r w:rsidRPr="00E45EC4">
        <w:rPr>
          <w:rFonts w:ascii="Arial" w:hAnsi="Arial"/>
          <w:sz w:val="22"/>
          <w:szCs w:val="22"/>
        </w:rPr>
        <w:tab/>
      </w:r>
      <w:r w:rsidRPr="00E45EC4">
        <w:rPr>
          <w:rFonts w:ascii="Arial" w:hAnsi="Arial"/>
          <w:sz w:val="22"/>
          <w:szCs w:val="22"/>
        </w:rPr>
        <w:tab/>
      </w:r>
      <w:r w:rsidRPr="00E45EC4">
        <w:rPr>
          <w:rFonts w:ascii="Arial" w:hAnsi="Arial"/>
          <w:sz w:val="22"/>
          <w:szCs w:val="22"/>
        </w:rPr>
        <w:tab/>
      </w:r>
    </w:p>
    <w:p w:rsidR="006236E5" w:rsidRPr="00820BBD" w:rsidRDefault="006236E5" w:rsidP="006236E5">
      <w:pPr>
        <w:autoSpaceDE w:val="0"/>
        <w:autoSpaceDN w:val="0"/>
        <w:adjustRightInd w:val="0"/>
        <w:jc w:val="both"/>
        <w:rPr>
          <w:rFonts w:ascii="Arial" w:hAnsi="Arial"/>
          <w:bCs/>
          <w:sz w:val="22"/>
          <w:szCs w:val="22"/>
        </w:rPr>
      </w:pPr>
      <w:r w:rsidRPr="00E45EC4">
        <w:rPr>
          <w:rFonts w:ascii="Arial" w:hAnsi="Arial"/>
          <w:sz w:val="22"/>
          <w:szCs w:val="22"/>
        </w:rPr>
        <w:t>Povodí Ohře, státní podnik</w:t>
      </w:r>
      <w:r w:rsidRPr="00E45EC4">
        <w:rPr>
          <w:rFonts w:ascii="Arial" w:hAnsi="Arial"/>
          <w:sz w:val="22"/>
          <w:szCs w:val="22"/>
        </w:rPr>
        <w:tab/>
        <w:t xml:space="preserve"> </w:t>
      </w:r>
      <w:r w:rsidRPr="00E45EC4">
        <w:rPr>
          <w:rFonts w:ascii="Arial" w:hAnsi="Arial"/>
          <w:sz w:val="22"/>
          <w:szCs w:val="22"/>
        </w:rPr>
        <w:tab/>
      </w:r>
      <w:r w:rsidRPr="00E45EC4">
        <w:rPr>
          <w:rFonts w:ascii="Arial" w:hAnsi="Arial"/>
          <w:sz w:val="22"/>
          <w:szCs w:val="22"/>
        </w:rPr>
        <w:tab/>
      </w:r>
      <w:r w:rsidRPr="00E45EC4">
        <w:rPr>
          <w:rFonts w:ascii="Arial" w:hAnsi="Arial"/>
          <w:sz w:val="22"/>
          <w:szCs w:val="22"/>
        </w:rPr>
        <w:tab/>
      </w:r>
    </w:p>
    <w:p w:rsidR="006236E5" w:rsidRDefault="006236E5" w:rsidP="006236E5">
      <w:pPr>
        <w:autoSpaceDE w:val="0"/>
        <w:autoSpaceDN w:val="0"/>
        <w:adjustRightInd w:val="0"/>
        <w:jc w:val="both"/>
        <w:rPr>
          <w:rFonts w:ascii="Arial" w:hAnsi="Arial" w:cs="Arial"/>
          <w:bCs/>
          <w:color w:val="000000"/>
          <w:sz w:val="22"/>
          <w:szCs w:val="22"/>
        </w:rPr>
      </w:pPr>
      <w:r w:rsidRPr="00E45EC4">
        <w:rPr>
          <w:rFonts w:ascii="Arial" w:hAnsi="Arial"/>
          <w:sz w:val="22"/>
          <w:szCs w:val="22"/>
        </w:rPr>
        <w:t xml:space="preserve">objednatel (podpis, razítko) </w:t>
      </w:r>
      <w:r w:rsidRPr="00E45EC4">
        <w:rPr>
          <w:rFonts w:ascii="Arial" w:hAnsi="Arial"/>
          <w:sz w:val="22"/>
          <w:szCs w:val="22"/>
        </w:rPr>
        <w:tab/>
      </w:r>
      <w:r w:rsidRPr="00E45EC4">
        <w:rPr>
          <w:rFonts w:ascii="Arial" w:hAnsi="Arial"/>
          <w:sz w:val="22"/>
          <w:szCs w:val="22"/>
        </w:rPr>
        <w:tab/>
      </w:r>
      <w:r w:rsidRPr="00E45EC4">
        <w:rPr>
          <w:rFonts w:ascii="Arial" w:hAnsi="Arial"/>
          <w:sz w:val="22"/>
          <w:szCs w:val="22"/>
        </w:rPr>
        <w:tab/>
      </w:r>
      <w:r w:rsidRPr="00E45EC4">
        <w:rPr>
          <w:rFonts w:ascii="Arial" w:hAnsi="Arial"/>
          <w:sz w:val="22"/>
          <w:szCs w:val="22"/>
        </w:rPr>
        <w:tab/>
        <w:t>zhotovitel (podpis, razítko)</w:t>
      </w:r>
      <w:r w:rsidRPr="00F6196D">
        <w:rPr>
          <w:rFonts w:ascii="Arial" w:hAnsi="Arial" w:cs="Arial"/>
          <w:bCs/>
          <w:color w:val="000000"/>
          <w:sz w:val="22"/>
          <w:szCs w:val="22"/>
        </w:rPr>
        <w:t xml:space="preserve"> </w:t>
      </w:r>
    </w:p>
    <w:p w:rsidR="006236E5" w:rsidRDefault="006236E5" w:rsidP="006236E5">
      <w:pPr>
        <w:autoSpaceDE w:val="0"/>
        <w:autoSpaceDN w:val="0"/>
        <w:adjustRightInd w:val="0"/>
        <w:jc w:val="both"/>
        <w:rPr>
          <w:rFonts w:ascii="Arial" w:hAnsi="Arial" w:cs="Arial"/>
          <w:bCs/>
          <w:color w:val="000000"/>
          <w:sz w:val="22"/>
          <w:szCs w:val="22"/>
        </w:rPr>
      </w:pPr>
    </w:p>
    <w:p w:rsidR="006236E5" w:rsidRDefault="006236E5" w:rsidP="006236E5">
      <w:pPr>
        <w:autoSpaceDE w:val="0"/>
        <w:autoSpaceDN w:val="0"/>
        <w:adjustRightInd w:val="0"/>
        <w:jc w:val="both"/>
        <w:rPr>
          <w:rFonts w:ascii="Arial" w:hAnsi="Arial" w:cs="Arial"/>
          <w:bCs/>
          <w:color w:val="000000"/>
          <w:sz w:val="22"/>
          <w:szCs w:val="22"/>
        </w:rPr>
      </w:pPr>
    </w:p>
    <w:p w:rsidR="006236E5" w:rsidRDefault="006236E5" w:rsidP="006236E5">
      <w:pPr>
        <w:autoSpaceDE w:val="0"/>
        <w:autoSpaceDN w:val="0"/>
        <w:adjustRightInd w:val="0"/>
        <w:jc w:val="both"/>
        <w:rPr>
          <w:rFonts w:ascii="Arial" w:hAnsi="Arial" w:cs="Arial"/>
          <w:bCs/>
          <w:color w:val="000000"/>
          <w:sz w:val="22"/>
          <w:szCs w:val="22"/>
        </w:rPr>
      </w:pPr>
    </w:p>
    <w:p w:rsidR="006236E5" w:rsidRDefault="006236E5" w:rsidP="006236E5">
      <w:pPr>
        <w:autoSpaceDE w:val="0"/>
        <w:autoSpaceDN w:val="0"/>
        <w:adjustRightInd w:val="0"/>
        <w:jc w:val="both"/>
        <w:rPr>
          <w:rFonts w:ascii="Arial" w:hAnsi="Arial" w:cs="Arial"/>
          <w:bCs/>
          <w:color w:val="000000"/>
          <w:sz w:val="22"/>
          <w:szCs w:val="22"/>
        </w:rPr>
      </w:pPr>
      <w:r>
        <w:rPr>
          <w:rFonts w:ascii="Arial" w:hAnsi="Arial" w:cs="Arial"/>
          <w:bCs/>
          <w:color w:val="000000"/>
          <w:sz w:val="22"/>
          <w:szCs w:val="22"/>
        </w:rPr>
        <w:t>Nedílnou součástí smlouvy je:</w:t>
      </w:r>
    </w:p>
    <w:p w:rsidR="006236E5" w:rsidRPr="00F947DD" w:rsidRDefault="006236E5" w:rsidP="006236E5">
      <w:pPr>
        <w:autoSpaceDE w:val="0"/>
        <w:autoSpaceDN w:val="0"/>
        <w:adjustRightInd w:val="0"/>
        <w:jc w:val="both"/>
        <w:rPr>
          <w:rFonts w:ascii="Arial" w:hAnsi="Arial" w:cs="Arial"/>
          <w:sz w:val="22"/>
          <w:szCs w:val="22"/>
        </w:rPr>
      </w:pPr>
      <w:r w:rsidRPr="00F947DD">
        <w:rPr>
          <w:rFonts w:ascii="Arial" w:hAnsi="Arial" w:cs="Arial"/>
          <w:sz w:val="22"/>
          <w:szCs w:val="22"/>
        </w:rPr>
        <w:t>Příloh</w:t>
      </w:r>
      <w:r>
        <w:rPr>
          <w:rFonts w:ascii="Arial" w:hAnsi="Arial" w:cs="Arial"/>
          <w:sz w:val="22"/>
          <w:szCs w:val="22"/>
        </w:rPr>
        <w:t>a</w:t>
      </w:r>
      <w:r w:rsidRPr="00F947DD">
        <w:rPr>
          <w:rFonts w:ascii="Arial" w:hAnsi="Arial" w:cs="Arial"/>
          <w:sz w:val="22"/>
          <w:szCs w:val="22"/>
        </w:rPr>
        <w:t xml:space="preserve"> č.</w:t>
      </w:r>
      <w:r>
        <w:rPr>
          <w:rFonts w:ascii="Arial" w:hAnsi="Arial" w:cs="Arial"/>
          <w:sz w:val="22"/>
          <w:szCs w:val="22"/>
        </w:rPr>
        <w:t xml:space="preserve"> 1</w:t>
      </w:r>
      <w:r w:rsidRPr="00F947DD">
        <w:rPr>
          <w:rFonts w:ascii="Arial" w:hAnsi="Arial" w:cs="Arial"/>
          <w:sz w:val="22"/>
          <w:szCs w:val="22"/>
        </w:rPr>
        <w:t xml:space="preserve"> - Věcný rozsah a obsah technického řešení (</w:t>
      </w:r>
      <w:r w:rsidR="00754659">
        <w:rPr>
          <w:rFonts w:ascii="Arial" w:hAnsi="Arial" w:cs="Arial"/>
          <w:sz w:val="22"/>
          <w:szCs w:val="22"/>
        </w:rPr>
        <w:t>srpen</w:t>
      </w:r>
      <w:r w:rsidRPr="00F947DD">
        <w:rPr>
          <w:rFonts w:ascii="Arial" w:hAnsi="Arial" w:cs="Arial"/>
          <w:sz w:val="22"/>
          <w:szCs w:val="22"/>
        </w:rPr>
        <w:t xml:space="preserve"> 2021)  </w:t>
      </w:r>
    </w:p>
    <w:p w:rsidR="006236E5" w:rsidRPr="00F6196D" w:rsidRDefault="006236E5" w:rsidP="006236E5">
      <w:pPr>
        <w:autoSpaceDE w:val="0"/>
        <w:autoSpaceDN w:val="0"/>
        <w:adjustRightInd w:val="0"/>
        <w:jc w:val="both"/>
        <w:rPr>
          <w:rFonts w:ascii="Arial" w:hAnsi="Arial" w:cs="Arial"/>
          <w:bCs/>
          <w:color w:val="000000"/>
          <w:sz w:val="22"/>
          <w:szCs w:val="22"/>
        </w:rPr>
      </w:pPr>
      <w:r w:rsidRPr="00F947DD">
        <w:rPr>
          <w:rFonts w:ascii="Arial" w:hAnsi="Arial" w:cs="Arial"/>
          <w:sz w:val="22"/>
          <w:szCs w:val="22"/>
        </w:rPr>
        <w:t>Příloh</w:t>
      </w:r>
      <w:r>
        <w:rPr>
          <w:rFonts w:ascii="Arial" w:hAnsi="Arial" w:cs="Arial"/>
          <w:sz w:val="22"/>
          <w:szCs w:val="22"/>
        </w:rPr>
        <w:t>a</w:t>
      </w:r>
      <w:r w:rsidRPr="00F947DD">
        <w:rPr>
          <w:rFonts w:ascii="Arial" w:hAnsi="Arial" w:cs="Arial"/>
          <w:sz w:val="22"/>
          <w:szCs w:val="22"/>
        </w:rPr>
        <w:t xml:space="preserve"> č.</w:t>
      </w:r>
      <w:r>
        <w:rPr>
          <w:rFonts w:ascii="Arial" w:hAnsi="Arial" w:cs="Arial"/>
          <w:sz w:val="22"/>
          <w:szCs w:val="22"/>
        </w:rPr>
        <w:t xml:space="preserve"> 2</w:t>
      </w:r>
      <w:r w:rsidRPr="00F947DD">
        <w:rPr>
          <w:rFonts w:ascii="Arial" w:hAnsi="Arial" w:cs="Arial"/>
          <w:sz w:val="22"/>
          <w:szCs w:val="22"/>
        </w:rPr>
        <w:t xml:space="preserve"> - Podrobný výkaz výměr.</w:t>
      </w:r>
    </w:p>
    <w:p w:rsidR="006236E5" w:rsidRDefault="006236E5" w:rsidP="006236E5">
      <w:pPr>
        <w:autoSpaceDE w:val="0"/>
        <w:autoSpaceDN w:val="0"/>
        <w:adjustRightInd w:val="0"/>
        <w:jc w:val="both"/>
        <w:rPr>
          <w:rFonts w:ascii="Arial" w:hAnsi="Arial" w:cs="Arial"/>
          <w:sz w:val="22"/>
          <w:szCs w:val="22"/>
        </w:rPr>
      </w:pPr>
    </w:p>
    <w:p w:rsidR="00F400E7" w:rsidRDefault="00F400E7" w:rsidP="006236E5">
      <w:pPr>
        <w:tabs>
          <w:tab w:val="left" w:pos="2977"/>
        </w:tabs>
      </w:pPr>
    </w:p>
    <w:sectPr w:rsidR="00F400E7" w:rsidSect="00210884">
      <w:headerReference w:type="default" r:id="rId10"/>
      <w:footerReference w:type="default" r:id="rId11"/>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2F4" w:rsidRDefault="00DE32F4">
      <w:r>
        <w:separator/>
      </w:r>
    </w:p>
  </w:endnote>
  <w:endnote w:type="continuationSeparator" w:id="0">
    <w:p w:rsidR="00DE32F4" w:rsidRDefault="00DE3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604" w:rsidRPr="008D51A5" w:rsidRDefault="006236E5">
    <w:pPr>
      <w:pStyle w:val="Zpat"/>
      <w:jc w:val="right"/>
      <w:rPr>
        <w:rFonts w:ascii="Arial" w:hAnsi="Arial" w:cs="Arial"/>
        <w:sz w:val="18"/>
        <w:szCs w:val="18"/>
      </w:rPr>
    </w:pPr>
    <w:r>
      <w:rPr>
        <w:rFonts w:ascii="Arial" w:hAnsi="Arial" w:cs="Arial"/>
        <w:sz w:val="18"/>
        <w:szCs w:val="18"/>
      </w:rPr>
      <w:t xml:space="preserve">                                                                                                                                      </w:t>
    </w:r>
    <w:r w:rsidRPr="008D51A5">
      <w:rPr>
        <w:rFonts w:ascii="Arial" w:hAnsi="Arial" w:cs="Arial"/>
        <w:sz w:val="18"/>
        <w:szCs w:val="18"/>
      </w:rPr>
      <w:t xml:space="preserve">Stránka </w:t>
    </w:r>
    <w:r w:rsidRPr="008D51A5">
      <w:rPr>
        <w:rFonts w:ascii="Arial" w:hAnsi="Arial" w:cs="Arial"/>
        <w:b/>
        <w:sz w:val="18"/>
        <w:szCs w:val="18"/>
      </w:rPr>
      <w:fldChar w:fldCharType="begin"/>
    </w:r>
    <w:r w:rsidRPr="008D51A5">
      <w:rPr>
        <w:rFonts w:ascii="Arial" w:hAnsi="Arial" w:cs="Arial"/>
        <w:b/>
        <w:sz w:val="18"/>
        <w:szCs w:val="18"/>
      </w:rPr>
      <w:instrText>PAGE</w:instrText>
    </w:r>
    <w:r w:rsidRPr="008D51A5">
      <w:rPr>
        <w:rFonts w:ascii="Arial" w:hAnsi="Arial" w:cs="Arial"/>
        <w:b/>
        <w:sz w:val="18"/>
        <w:szCs w:val="18"/>
      </w:rPr>
      <w:fldChar w:fldCharType="separate"/>
    </w:r>
    <w:r>
      <w:rPr>
        <w:rFonts w:ascii="Arial" w:hAnsi="Arial" w:cs="Arial"/>
        <w:b/>
        <w:noProof/>
        <w:sz w:val="18"/>
        <w:szCs w:val="18"/>
      </w:rPr>
      <w:t>4</w:t>
    </w:r>
    <w:r w:rsidRPr="008D51A5">
      <w:rPr>
        <w:rFonts w:ascii="Arial" w:hAnsi="Arial" w:cs="Arial"/>
        <w:b/>
        <w:sz w:val="18"/>
        <w:szCs w:val="18"/>
      </w:rPr>
      <w:fldChar w:fldCharType="end"/>
    </w:r>
    <w:r w:rsidRPr="008D51A5">
      <w:rPr>
        <w:rFonts w:ascii="Arial" w:hAnsi="Arial" w:cs="Arial"/>
        <w:sz w:val="18"/>
        <w:szCs w:val="18"/>
      </w:rPr>
      <w:t xml:space="preserve"> z </w:t>
    </w:r>
    <w:r w:rsidRPr="008D51A5">
      <w:rPr>
        <w:rFonts w:ascii="Arial" w:hAnsi="Arial" w:cs="Arial"/>
        <w:b/>
        <w:sz w:val="18"/>
        <w:szCs w:val="18"/>
      </w:rPr>
      <w:fldChar w:fldCharType="begin"/>
    </w:r>
    <w:r w:rsidRPr="008D51A5">
      <w:rPr>
        <w:rFonts w:ascii="Arial" w:hAnsi="Arial" w:cs="Arial"/>
        <w:b/>
        <w:sz w:val="18"/>
        <w:szCs w:val="18"/>
      </w:rPr>
      <w:instrText>NUMPAGES</w:instrText>
    </w:r>
    <w:r w:rsidRPr="008D51A5">
      <w:rPr>
        <w:rFonts w:ascii="Arial" w:hAnsi="Arial" w:cs="Arial"/>
        <w:b/>
        <w:sz w:val="18"/>
        <w:szCs w:val="18"/>
      </w:rPr>
      <w:fldChar w:fldCharType="separate"/>
    </w:r>
    <w:r>
      <w:rPr>
        <w:rFonts w:ascii="Arial" w:hAnsi="Arial" w:cs="Arial"/>
        <w:b/>
        <w:noProof/>
        <w:sz w:val="18"/>
        <w:szCs w:val="18"/>
      </w:rPr>
      <w:t>5</w:t>
    </w:r>
    <w:r w:rsidRPr="008D51A5">
      <w:rPr>
        <w:rFonts w:ascii="Arial" w:hAnsi="Arial" w:cs="Arial"/>
        <w:b/>
        <w:sz w:val="18"/>
        <w:szCs w:val="18"/>
      </w:rPr>
      <w:fldChar w:fldCharType="end"/>
    </w:r>
  </w:p>
  <w:p w:rsidR="00781604" w:rsidRPr="008D51A5" w:rsidRDefault="00DE32F4" w:rsidP="00E90AB0">
    <w:pPr>
      <w:pStyle w:val="Zpat"/>
      <w:jc w:val="center"/>
      <w:rPr>
        <w:rFonts w:ascii="Arial" w:hAnsi="Arial" w:cs="Arial"/>
        <w:sz w:val="18"/>
        <w:szCs w:val="18"/>
      </w:rPr>
    </w:pPr>
  </w:p>
  <w:p w:rsidR="00781604" w:rsidRDefault="00DE32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2F4" w:rsidRDefault="00DE32F4">
      <w:r>
        <w:separator/>
      </w:r>
    </w:p>
  </w:footnote>
  <w:footnote w:type="continuationSeparator" w:id="0">
    <w:p w:rsidR="00DE32F4" w:rsidRDefault="00DE3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604" w:rsidRPr="006C5F61" w:rsidRDefault="006236E5" w:rsidP="006C5F61">
    <w:pPr>
      <w:pStyle w:val="Zhlav"/>
      <w:jc w:val="center"/>
      <w:rPr>
        <w:rFonts w:ascii="Arial" w:hAnsi="Arial" w:cs="Arial"/>
        <w:sz w:val="20"/>
        <w:szCs w:val="20"/>
      </w:rPr>
    </w:pPr>
    <w:r w:rsidRPr="006C5F61">
      <w:rPr>
        <w:rFonts w:ascii="Arial" w:hAnsi="Arial" w:cs="Arial"/>
        <w:sz w:val="20"/>
        <w:szCs w:val="20"/>
      </w:rPr>
      <w:t>Smlouva o dílo</w:t>
    </w:r>
  </w:p>
  <w:p w:rsidR="00781604" w:rsidRDefault="00DE32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52FEF"/>
    <w:multiLevelType w:val="hybridMultilevel"/>
    <w:tmpl w:val="96663632"/>
    <w:lvl w:ilvl="0" w:tplc="4D820678">
      <w:start w:val="1"/>
      <w:numFmt w:val="decimal"/>
      <w:lvlText w:val="%1."/>
      <w:lvlJc w:val="left"/>
      <w:pPr>
        <w:ind w:left="1080" w:hanging="360"/>
      </w:pPr>
      <w:rPr>
        <w:rFonts w:hint="default"/>
        <w:color w:val="auto"/>
      </w:rPr>
    </w:lvl>
    <w:lvl w:ilvl="1" w:tplc="04050019">
      <w:start w:val="1"/>
      <w:numFmt w:val="lowerLetter"/>
      <w:lvlText w:val="%2."/>
      <w:lvlJc w:val="left"/>
      <w:pPr>
        <w:ind w:left="786"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1CA2402"/>
    <w:multiLevelType w:val="hybridMultilevel"/>
    <w:tmpl w:val="BB36A4E0"/>
    <w:lvl w:ilvl="0" w:tplc="B4640AE4">
      <w:start w:val="1"/>
      <w:numFmt w:val="upperLetter"/>
      <w:lvlText w:val="%1."/>
      <w:lvlJc w:val="left"/>
      <w:pPr>
        <w:ind w:left="100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360D83C">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CCFD74">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CA8D82">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44E764">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6C847A0">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24CA42">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6A856C">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02074A">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3A775E"/>
    <w:multiLevelType w:val="hybridMultilevel"/>
    <w:tmpl w:val="56348AFA"/>
    <w:lvl w:ilvl="0" w:tplc="39CEFDF2">
      <w:start w:val="1"/>
      <w:numFmt w:val="decimal"/>
      <w:lvlText w:val="%1."/>
      <w:lvlJc w:val="left"/>
      <w:pPr>
        <w:ind w:left="502"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36B05F2"/>
    <w:multiLevelType w:val="hybridMultilevel"/>
    <w:tmpl w:val="7B3E60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044F2D"/>
    <w:multiLevelType w:val="multilevel"/>
    <w:tmpl w:val="CA0A825A"/>
    <w:lvl w:ilvl="0">
      <w:start w:val="1"/>
      <w:numFmt w:val="decimal"/>
      <w:lvlText w:val="%1."/>
      <w:lvlJc w:val="left"/>
      <w:pPr>
        <w:tabs>
          <w:tab w:val="num" w:pos="0"/>
        </w:tabs>
        <w:ind w:left="36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3767229F"/>
    <w:multiLevelType w:val="hybridMultilevel"/>
    <w:tmpl w:val="9A2E75DC"/>
    <w:lvl w:ilvl="0" w:tplc="D4D6B7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0D1523"/>
    <w:multiLevelType w:val="hybridMultilevel"/>
    <w:tmpl w:val="974A6F4A"/>
    <w:lvl w:ilvl="0" w:tplc="5156E92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B7F549E"/>
    <w:multiLevelType w:val="hybridMultilevel"/>
    <w:tmpl w:val="9A2E75DC"/>
    <w:lvl w:ilvl="0" w:tplc="D4D6B7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BF64E9A"/>
    <w:multiLevelType w:val="hybridMultilevel"/>
    <w:tmpl w:val="BA805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ECA596E"/>
    <w:multiLevelType w:val="multilevel"/>
    <w:tmpl w:val="78027C26"/>
    <w:lvl w:ilvl="0">
      <w:start w:val="1"/>
      <w:numFmt w:val="upperRoman"/>
      <w:pStyle w:val="lneksmlouvynadpisPVL"/>
      <w:suff w:val="nothing"/>
      <w:lvlText w:val="%1. "/>
      <w:lvlJc w:val="left"/>
      <w:pPr>
        <w:ind w:left="5322" w:hanging="360"/>
      </w:pPr>
      <w:rPr>
        <w:u w:val="single" w:color="000000"/>
      </w:rPr>
    </w:lvl>
    <w:lvl w:ilvl="1">
      <w:start w:val="1"/>
      <w:numFmt w:val="decimal"/>
      <w:pStyle w:val="lneksmlouvytextPVL"/>
      <w:lvlText w:val="%2."/>
      <w:lvlJc w:val="left"/>
      <w:pPr>
        <w:ind w:left="1920" w:hanging="360"/>
      </w:pPr>
    </w:lvl>
    <w:lvl w:ilvl="2">
      <w:start w:val="1"/>
      <w:numFmt w:val="lowerLetter"/>
      <w:pStyle w:val="SeznamsmlouvaPVL"/>
      <w:lvlText w:val="%3)"/>
      <w:lvlJc w:val="left"/>
      <w:pPr>
        <w:ind w:left="786"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num w:numId="1">
    <w:abstractNumId w:val="4"/>
  </w:num>
  <w:num w:numId="2">
    <w:abstractNumId w:val="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num>
  <w:num w:numId="6">
    <w:abstractNumId w:val="2"/>
  </w:num>
  <w:num w:numId="7">
    <w:abstractNumId w:val="0"/>
  </w:num>
  <w:num w:numId="8">
    <w:abstractNumId w:val="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6E5"/>
    <w:rsid w:val="00057D77"/>
    <w:rsid w:val="0011038E"/>
    <w:rsid w:val="00180D52"/>
    <w:rsid w:val="001C3CE0"/>
    <w:rsid w:val="00255F88"/>
    <w:rsid w:val="002814F9"/>
    <w:rsid w:val="002C150C"/>
    <w:rsid w:val="002F0EED"/>
    <w:rsid w:val="0032470D"/>
    <w:rsid w:val="003E304E"/>
    <w:rsid w:val="00454594"/>
    <w:rsid w:val="00483EB2"/>
    <w:rsid w:val="004A25C2"/>
    <w:rsid w:val="0051088C"/>
    <w:rsid w:val="006236E5"/>
    <w:rsid w:val="00635914"/>
    <w:rsid w:val="006D0580"/>
    <w:rsid w:val="00753E1F"/>
    <w:rsid w:val="00754659"/>
    <w:rsid w:val="00757C51"/>
    <w:rsid w:val="007C739A"/>
    <w:rsid w:val="00883F9D"/>
    <w:rsid w:val="008B759E"/>
    <w:rsid w:val="00A7142C"/>
    <w:rsid w:val="00A913C3"/>
    <w:rsid w:val="00AB14E1"/>
    <w:rsid w:val="00C87788"/>
    <w:rsid w:val="00D2427B"/>
    <w:rsid w:val="00D70D67"/>
    <w:rsid w:val="00DE32F4"/>
    <w:rsid w:val="00DF0644"/>
    <w:rsid w:val="00E8227B"/>
    <w:rsid w:val="00E83CCF"/>
    <w:rsid w:val="00EA207A"/>
    <w:rsid w:val="00EF1577"/>
    <w:rsid w:val="00F03942"/>
    <w:rsid w:val="00F400E7"/>
    <w:rsid w:val="00FB2C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B7FA"/>
  <w15:chartTrackingRefBased/>
  <w15:docId w15:val="{8113B258-18FE-4455-9871-07EAE835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36E5"/>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xport0">
    <w:name w:val="Export 0"/>
    <w:link w:val="Export0Char"/>
    <w:rsid w:val="006236E5"/>
    <w:pPr>
      <w:spacing w:after="0" w:line="240" w:lineRule="auto"/>
    </w:pPr>
    <w:rPr>
      <w:rFonts w:ascii="Courier New" w:eastAsia="Times New Roman" w:hAnsi="Courier New" w:cs="Times New Roman"/>
      <w:sz w:val="24"/>
      <w:szCs w:val="20"/>
      <w:lang w:val="en-US" w:eastAsia="cs-CZ"/>
    </w:rPr>
  </w:style>
  <w:style w:type="paragraph" w:styleId="Zkladntext">
    <w:name w:val="Body Text"/>
    <w:basedOn w:val="Normln"/>
    <w:link w:val="ZkladntextChar"/>
    <w:rsid w:val="006236E5"/>
    <w:pPr>
      <w:tabs>
        <w:tab w:val="left" w:pos="360"/>
      </w:tabs>
      <w:overflowPunct w:val="0"/>
      <w:autoSpaceDE w:val="0"/>
      <w:autoSpaceDN w:val="0"/>
      <w:adjustRightInd w:val="0"/>
      <w:ind w:left="360" w:hanging="360"/>
      <w:jc w:val="both"/>
    </w:pPr>
    <w:rPr>
      <w:rFonts w:ascii="Arial" w:hAnsi="Arial" w:cs="Arial"/>
      <w:sz w:val="22"/>
      <w:szCs w:val="22"/>
    </w:rPr>
  </w:style>
  <w:style w:type="character" w:customStyle="1" w:styleId="ZkladntextChar">
    <w:name w:val="Základní text Char"/>
    <w:basedOn w:val="Standardnpsmoodstavce"/>
    <w:link w:val="Zkladntext"/>
    <w:rsid w:val="006236E5"/>
    <w:rPr>
      <w:rFonts w:ascii="Arial" w:eastAsia="Times New Roman" w:hAnsi="Arial" w:cs="Arial"/>
      <w:lang w:eastAsia="cs-CZ"/>
    </w:rPr>
  </w:style>
  <w:style w:type="paragraph" w:styleId="Zhlav">
    <w:name w:val="header"/>
    <w:basedOn w:val="Normln"/>
    <w:link w:val="ZhlavChar"/>
    <w:uiPriority w:val="99"/>
    <w:rsid w:val="006236E5"/>
    <w:pPr>
      <w:tabs>
        <w:tab w:val="center" w:pos="4536"/>
        <w:tab w:val="right" w:pos="9072"/>
      </w:tabs>
    </w:pPr>
  </w:style>
  <w:style w:type="character" w:customStyle="1" w:styleId="ZhlavChar">
    <w:name w:val="Záhlaví Char"/>
    <w:basedOn w:val="Standardnpsmoodstavce"/>
    <w:link w:val="Zhlav"/>
    <w:uiPriority w:val="99"/>
    <w:rsid w:val="006236E5"/>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6236E5"/>
    <w:pPr>
      <w:tabs>
        <w:tab w:val="center" w:pos="4536"/>
        <w:tab w:val="right" w:pos="9072"/>
      </w:tabs>
    </w:pPr>
  </w:style>
  <w:style w:type="character" w:customStyle="1" w:styleId="ZpatChar">
    <w:name w:val="Zápatí Char"/>
    <w:basedOn w:val="Standardnpsmoodstavce"/>
    <w:link w:val="Zpat"/>
    <w:uiPriority w:val="99"/>
    <w:rsid w:val="006236E5"/>
    <w:rPr>
      <w:rFonts w:ascii="Times New Roman" w:eastAsia="Times New Roman" w:hAnsi="Times New Roman" w:cs="Times New Roman"/>
      <w:sz w:val="24"/>
      <w:szCs w:val="24"/>
      <w:lang w:eastAsia="cs-CZ"/>
    </w:rPr>
  </w:style>
  <w:style w:type="paragraph" w:styleId="Odstavecseseznamem">
    <w:name w:val="List Paragraph"/>
    <w:basedOn w:val="Normln"/>
    <w:qFormat/>
    <w:rsid w:val="006236E5"/>
    <w:pPr>
      <w:ind w:left="720"/>
      <w:contextualSpacing/>
    </w:pPr>
  </w:style>
  <w:style w:type="paragraph" w:customStyle="1" w:styleId="A-odstavecodsazensodrkami">
    <w:name w:val="A-odstavec odsazený s odrážkami"/>
    <w:basedOn w:val="Normln"/>
    <w:rsid w:val="006236E5"/>
    <w:pPr>
      <w:numPr>
        <w:numId w:val="1"/>
      </w:numPr>
      <w:tabs>
        <w:tab w:val="clear" w:pos="1004"/>
      </w:tabs>
      <w:ind w:left="1080" w:hanging="360"/>
      <w:jc w:val="both"/>
    </w:pPr>
    <w:rPr>
      <w:rFonts w:ascii="Arial" w:hAnsi="Arial" w:cs="Arial"/>
      <w:sz w:val="22"/>
      <w:szCs w:val="22"/>
    </w:rPr>
  </w:style>
  <w:style w:type="paragraph" w:customStyle="1" w:styleId="Standard1">
    <w:name w:val="Standard1"/>
    <w:basedOn w:val="Normln"/>
    <w:link w:val="Standard1Char"/>
    <w:rsid w:val="006236E5"/>
    <w:pPr>
      <w:overflowPunct w:val="0"/>
      <w:autoSpaceDE w:val="0"/>
      <w:autoSpaceDN w:val="0"/>
      <w:adjustRightInd w:val="0"/>
      <w:spacing w:before="60" w:line="269" w:lineRule="auto"/>
      <w:ind w:firstLine="284"/>
      <w:jc w:val="both"/>
      <w:textAlignment w:val="baseline"/>
    </w:pPr>
  </w:style>
  <w:style w:type="character" w:customStyle="1" w:styleId="Standard1Char">
    <w:name w:val="Standard1 Char"/>
    <w:link w:val="Standard1"/>
    <w:rsid w:val="006236E5"/>
    <w:rPr>
      <w:rFonts w:ascii="Times New Roman" w:eastAsia="Times New Roman" w:hAnsi="Times New Roman" w:cs="Times New Roman"/>
      <w:sz w:val="24"/>
      <w:szCs w:val="24"/>
      <w:lang w:eastAsia="cs-CZ"/>
    </w:rPr>
  </w:style>
  <w:style w:type="character" w:customStyle="1" w:styleId="Export0Char">
    <w:name w:val="Export 0 Char"/>
    <w:link w:val="Export0"/>
    <w:rsid w:val="006236E5"/>
    <w:rPr>
      <w:rFonts w:ascii="Courier New" w:eastAsia="Times New Roman" w:hAnsi="Courier New" w:cs="Times New Roman"/>
      <w:sz w:val="24"/>
      <w:szCs w:val="20"/>
      <w:lang w:val="en-US" w:eastAsia="cs-CZ"/>
    </w:rPr>
  </w:style>
  <w:style w:type="paragraph" w:customStyle="1" w:styleId="lneksmlouvynadpisPVL">
    <w:name w:val="Článek smlouvy nadpis (PVL)"/>
    <w:basedOn w:val="Normln"/>
    <w:qFormat/>
    <w:rsid w:val="006236E5"/>
    <w:pPr>
      <w:numPr>
        <w:numId w:val="9"/>
      </w:numPr>
      <w:tabs>
        <w:tab w:val="num" w:pos="360"/>
        <w:tab w:val="left" w:pos="426"/>
      </w:tabs>
      <w:spacing w:before="120" w:after="120"/>
      <w:ind w:left="0" w:firstLine="0"/>
      <w:jc w:val="center"/>
      <w:outlineLvl w:val="0"/>
    </w:pPr>
    <w:rPr>
      <w:rFonts w:ascii="Arial" w:eastAsiaTheme="minorHAnsi" w:hAnsi="Arial" w:cs="Arial"/>
      <w:b/>
      <w:sz w:val="22"/>
      <w:szCs w:val="22"/>
      <w:u w:val="single"/>
      <w:lang w:val="x-none" w:eastAsia="en-US"/>
    </w:rPr>
  </w:style>
  <w:style w:type="character" w:customStyle="1" w:styleId="SamostatntextpodlnekPVLChar">
    <w:name w:val="Samostatný text pod článek (PVL) Char"/>
    <w:link w:val="SamostatntextpodlnekPVL"/>
    <w:locked/>
    <w:rsid w:val="006236E5"/>
    <w:rPr>
      <w:rFonts w:ascii="Arial" w:hAnsi="Arial" w:cs="Arial"/>
      <w:lang w:val="x-none"/>
    </w:rPr>
  </w:style>
  <w:style w:type="paragraph" w:customStyle="1" w:styleId="SamostatntextpodlnekPVL">
    <w:name w:val="Samostatný text pod článek (PVL)"/>
    <w:basedOn w:val="Normln"/>
    <w:link w:val="SamostatntextpodlnekPVLChar"/>
    <w:qFormat/>
    <w:rsid w:val="006236E5"/>
    <w:pPr>
      <w:ind w:left="425"/>
      <w:jc w:val="both"/>
    </w:pPr>
    <w:rPr>
      <w:rFonts w:ascii="Arial" w:eastAsiaTheme="minorHAnsi" w:hAnsi="Arial" w:cs="Arial"/>
      <w:sz w:val="22"/>
      <w:szCs w:val="22"/>
      <w:lang w:val="x-none" w:eastAsia="en-US"/>
    </w:rPr>
  </w:style>
  <w:style w:type="paragraph" w:customStyle="1" w:styleId="lneksmlouvytextPVL">
    <w:name w:val="Článek smlouvy text (PVL)"/>
    <w:basedOn w:val="Normln"/>
    <w:link w:val="lneksmlouvytextPVLChar"/>
    <w:qFormat/>
    <w:rsid w:val="006236E5"/>
    <w:pPr>
      <w:numPr>
        <w:ilvl w:val="1"/>
        <w:numId w:val="9"/>
      </w:numPr>
      <w:tabs>
        <w:tab w:val="left" w:pos="426"/>
      </w:tabs>
      <w:ind w:left="360"/>
      <w:jc w:val="both"/>
      <w:outlineLvl w:val="1"/>
    </w:pPr>
    <w:rPr>
      <w:rFonts w:ascii="Arial" w:eastAsiaTheme="minorHAnsi" w:hAnsi="Arial" w:cs="Arial"/>
      <w:sz w:val="22"/>
      <w:szCs w:val="22"/>
      <w:lang w:val="x-none" w:eastAsia="en-US"/>
    </w:rPr>
  </w:style>
  <w:style w:type="character" w:customStyle="1" w:styleId="lneksmlouvytextPVLChar">
    <w:name w:val="Článek smlouvy text (PVL) Char"/>
    <w:link w:val="lneksmlouvytextPVL"/>
    <w:locked/>
    <w:rsid w:val="006236E5"/>
    <w:rPr>
      <w:rFonts w:ascii="Arial" w:hAnsi="Arial" w:cs="Arial"/>
      <w:lang w:val="x-none"/>
    </w:rPr>
  </w:style>
  <w:style w:type="paragraph" w:customStyle="1" w:styleId="SeznamsmlouvaPVL">
    <w:name w:val="Seznam smlouva (PVL)"/>
    <w:basedOn w:val="lneksmlouvytextPVL"/>
    <w:qFormat/>
    <w:rsid w:val="006236E5"/>
    <w:pPr>
      <w:numPr>
        <w:ilvl w:val="2"/>
      </w:numPr>
      <w:tabs>
        <w:tab w:val="clear" w:pos="426"/>
        <w:tab w:val="num" w:pos="360"/>
        <w:tab w:val="left" w:pos="993"/>
        <w:tab w:val="num" w:pos="2340"/>
      </w:tabs>
      <w:ind w:left="993" w:hanging="567"/>
    </w:pPr>
  </w:style>
  <w:style w:type="character" w:customStyle="1" w:styleId="MeziodstavceChar">
    <w:name w:val="Meziodstavce Char"/>
    <w:basedOn w:val="Standardnpsmoodstavce"/>
    <w:link w:val="Meziodstavce"/>
    <w:locked/>
    <w:rsid w:val="006236E5"/>
    <w:rPr>
      <w:rFonts w:ascii="Arial" w:hAnsi="Arial" w:cs="Arial"/>
      <w:lang w:val="x-none"/>
    </w:rPr>
  </w:style>
  <w:style w:type="paragraph" w:customStyle="1" w:styleId="Meziodstavce">
    <w:name w:val="Meziodstavce"/>
    <w:basedOn w:val="Normln"/>
    <w:link w:val="MeziodstavceChar"/>
    <w:qFormat/>
    <w:rsid w:val="006236E5"/>
    <w:pPr>
      <w:jc w:val="both"/>
      <w:outlineLvl w:val="1"/>
    </w:pPr>
    <w:rPr>
      <w:rFonts w:ascii="Arial" w:eastAsiaTheme="minorHAnsi" w:hAnsi="Arial" w:cs="Arial"/>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h.cz/protikorupcni-a-compliance-program/d-1346/p1=14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pr@poh.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h.cz/informace-o-zpracovani-osobnich-udaju/d-1369/p1=1459"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10</Pages>
  <Words>3629</Words>
  <Characters>21412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Zoul Martin</dc:creator>
  <cp:keywords/>
  <dc:description/>
  <cp:lastModifiedBy>Pöschlová Michaela</cp:lastModifiedBy>
  <cp:revision>27</cp:revision>
  <dcterms:created xsi:type="dcterms:W3CDTF">2021-08-13T05:11:00Z</dcterms:created>
  <dcterms:modified xsi:type="dcterms:W3CDTF">2021-08-26T06:45:00Z</dcterms:modified>
</cp:coreProperties>
</file>